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609"/>
      </w:tblGrid>
      <w:tr w:rsidR="00035A02" w:rsidRPr="005157A8" w:rsidTr="00E43418">
        <w:trPr>
          <w:cantSplit/>
        </w:trPr>
        <w:tc>
          <w:tcPr>
            <w:tcW w:w="4687" w:type="dxa"/>
          </w:tcPr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br w:type="page"/>
            </w:r>
            <w:r w:rsidRPr="005157A8">
              <w:br w:type="page"/>
            </w:r>
            <w:r w:rsidRPr="005157A8">
              <w:rPr>
                <w:b/>
              </w:rPr>
              <w:br w:type="page"/>
            </w:r>
            <w:r w:rsidRPr="005157A8">
              <w:object w:dxaOrig="22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pt;height:57pt" o:ole="">
                  <v:imagedata r:id="rId5" o:title=""/>
                </v:shape>
                <o:OLEObject Type="Embed" ProgID="MSPhotoEd.3" ShapeID="_x0000_i1025" DrawAspect="Content" ObjectID="_1548677158" r:id="rId6"/>
              </w:object>
            </w:r>
          </w:p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</w:p>
          <w:p w:rsidR="00035A02" w:rsidRPr="005157A8" w:rsidRDefault="00035A02" w:rsidP="00E43418">
            <w:pPr>
              <w:tabs>
                <w:tab w:val="left" w:pos="1080"/>
              </w:tabs>
              <w:jc w:val="center"/>
              <w:rPr>
                <w:b/>
              </w:rPr>
            </w:pPr>
            <w:r w:rsidRPr="005157A8">
              <w:rPr>
                <w:b/>
              </w:rPr>
              <w:t xml:space="preserve">Division of </w:t>
            </w:r>
            <w:r>
              <w:rPr>
                <w:b/>
              </w:rPr>
              <w:t>Finance and Business Operations</w:t>
            </w:r>
          </w:p>
        </w:tc>
        <w:tc>
          <w:tcPr>
            <w:tcW w:w="2790" w:type="dxa"/>
          </w:tcPr>
          <w:p w:rsidR="00035A02" w:rsidRPr="005157A8" w:rsidRDefault="00035A02" w:rsidP="00E43418">
            <w:pPr>
              <w:tabs>
                <w:tab w:val="left" w:pos="1080"/>
              </w:tabs>
            </w:pPr>
          </w:p>
        </w:tc>
        <w:tc>
          <w:tcPr>
            <w:tcW w:w="3609" w:type="dxa"/>
          </w:tcPr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  <w:sz w:val="8"/>
                <w:szCs w:val="8"/>
              </w:rPr>
            </w:pPr>
            <w:r w:rsidRPr="005157A8">
              <w:rPr>
                <w:b/>
                <w:sz w:val="8"/>
                <w:szCs w:val="8"/>
              </w:rPr>
              <w:t xml:space="preserve">  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Procurement &amp; Strategic Sourcing</w:t>
            </w:r>
            <w:r w:rsidRPr="005157A8">
              <w:rPr>
                <w:b/>
              </w:rPr>
              <w:t xml:space="preserve"> 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address">
                <w:r w:rsidRPr="005157A8">
                  <w:rPr>
                    <w:b/>
                  </w:rPr>
                  <w:t>5700 Cass Avenue, suite 4200</w:t>
                </w:r>
              </w:smartTag>
            </w:smartTag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smartTag w:uri="urn:schemas-microsoft-com:office:smarttags" w:element="place">
              <w:smartTag w:uri="urn:schemas-microsoft-com:office:smarttags" w:element="time">
                <w:r w:rsidRPr="005157A8">
                  <w:rPr>
                    <w:b/>
                  </w:rPr>
                  <w:t>Detroit</w:t>
                </w:r>
              </w:smartTag>
              <w:r w:rsidRPr="005157A8">
                <w:rPr>
                  <w:b/>
                </w:rPr>
                <w:t xml:space="preserve">, </w:t>
              </w:r>
              <w:smartTag w:uri="urn:schemas-microsoft-com:office:smarttags" w:element="State">
                <w:r w:rsidRPr="005157A8">
                  <w:rPr>
                    <w:b/>
                  </w:rPr>
                  <w:t>Michigan</w:t>
                </w:r>
              </w:smartTag>
              <w:r w:rsidRPr="005157A8">
                <w:rPr>
                  <w:b/>
                </w:rPr>
                <w:t xml:space="preserve">   </w:t>
              </w:r>
              <w:smartTag w:uri="urn:schemas-microsoft-com:office:smarttags" w:element="PostalCode">
                <w:r w:rsidRPr="005157A8">
                  <w:rPr>
                    <w:b/>
                  </w:rPr>
                  <w:t>48202</w:t>
                </w:r>
              </w:smartTag>
            </w:smartTag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 xml:space="preserve">(313) 577-3734 </w:t>
            </w:r>
          </w:p>
          <w:p w:rsidR="00035A02" w:rsidRPr="005157A8" w:rsidRDefault="00035A02" w:rsidP="00E43418">
            <w:pPr>
              <w:tabs>
                <w:tab w:val="left" w:pos="1080"/>
              </w:tabs>
              <w:rPr>
                <w:b/>
              </w:rPr>
            </w:pPr>
            <w:r w:rsidRPr="005157A8">
              <w:rPr>
                <w:b/>
              </w:rPr>
              <w:t>FAX (313) 577-3747</w:t>
            </w:r>
          </w:p>
        </w:tc>
      </w:tr>
    </w:tbl>
    <w:p w:rsidR="00035A02" w:rsidRPr="005157A8" w:rsidRDefault="00035A02" w:rsidP="00035A02">
      <w:pPr>
        <w:pStyle w:val="FootnoteText"/>
        <w:rPr>
          <w:b/>
        </w:rPr>
      </w:pPr>
    </w:p>
    <w:p w:rsidR="00035A02" w:rsidRPr="005157A8" w:rsidRDefault="00035A02" w:rsidP="00035A02">
      <w:pPr>
        <w:ind w:left="720" w:right="360" w:hanging="720"/>
      </w:pPr>
    </w:p>
    <w:p w:rsidR="00035A02" w:rsidRPr="00940420" w:rsidRDefault="00035A02" w:rsidP="00035A02">
      <w:pPr>
        <w:tabs>
          <w:tab w:val="left" w:pos="720"/>
        </w:tabs>
        <w:ind w:left="7200"/>
      </w:pPr>
      <w:r w:rsidRPr="00D630CA">
        <w:rPr>
          <w:b/>
        </w:rPr>
        <w:t>February 15, 2017</w:t>
      </w:r>
    </w:p>
    <w:p w:rsidR="00035A02" w:rsidRPr="005157A8" w:rsidRDefault="00035A02" w:rsidP="00035A02"/>
    <w:p w:rsidR="00035A02" w:rsidRPr="005157A8" w:rsidRDefault="00035A02" w:rsidP="00035A02">
      <w:pPr>
        <w:rPr>
          <w:sz w:val="24"/>
          <w:szCs w:val="24"/>
        </w:rPr>
      </w:pPr>
    </w:p>
    <w:p w:rsidR="00035A02" w:rsidRPr="00940420" w:rsidRDefault="00035A02" w:rsidP="00035A02">
      <w:pPr>
        <w:jc w:val="center"/>
        <w:rPr>
          <w:b/>
          <w:sz w:val="22"/>
          <w:szCs w:val="22"/>
        </w:rPr>
      </w:pPr>
      <w:r w:rsidRPr="00940420">
        <w:rPr>
          <w:b/>
          <w:sz w:val="22"/>
          <w:szCs w:val="22"/>
        </w:rPr>
        <w:t xml:space="preserve">Addendum </w:t>
      </w:r>
      <w:r w:rsidR="00490D0A">
        <w:rPr>
          <w:b/>
          <w:sz w:val="22"/>
          <w:szCs w:val="22"/>
        </w:rPr>
        <w:t xml:space="preserve">4 </w:t>
      </w:r>
      <w:r w:rsidRPr="00940420">
        <w:rPr>
          <w:b/>
          <w:sz w:val="22"/>
          <w:szCs w:val="22"/>
        </w:rPr>
        <w:t>To</w:t>
      </w:r>
    </w:p>
    <w:p w:rsidR="00035A02" w:rsidRPr="005157A8" w:rsidRDefault="00035A02" w:rsidP="00035A02">
      <w:pPr>
        <w:jc w:val="center"/>
        <w:rPr>
          <w:b/>
        </w:rPr>
      </w:pPr>
    </w:p>
    <w:p w:rsidR="00035A02" w:rsidRPr="00490D0A" w:rsidRDefault="00035A02" w:rsidP="00035A02">
      <w:pPr>
        <w:jc w:val="center"/>
        <w:rPr>
          <w:b/>
          <w:sz w:val="22"/>
          <w:szCs w:val="22"/>
        </w:rPr>
      </w:pPr>
      <w:r w:rsidRPr="00490D0A">
        <w:rPr>
          <w:b/>
          <w:sz w:val="22"/>
          <w:szCs w:val="22"/>
        </w:rPr>
        <w:t>RFP Photography Services dated February 3, 2017</w:t>
      </w:r>
      <w:r w:rsidRPr="00490D0A">
        <w:rPr>
          <w:b/>
          <w:smallCaps/>
          <w:sz w:val="22"/>
          <w:szCs w:val="22"/>
        </w:rPr>
        <w:t xml:space="preserve"> </w:t>
      </w:r>
    </w:p>
    <w:p w:rsidR="00035A02" w:rsidRPr="00490D0A" w:rsidRDefault="00035A02" w:rsidP="00035A02">
      <w:pPr>
        <w:jc w:val="both"/>
        <w:rPr>
          <w:b/>
          <w:sz w:val="22"/>
          <w:szCs w:val="22"/>
        </w:rPr>
      </w:pPr>
    </w:p>
    <w:p w:rsidR="00035A02" w:rsidRPr="00940420" w:rsidRDefault="00035A02" w:rsidP="00035A02">
      <w:pPr>
        <w:jc w:val="both"/>
        <w:rPr>
          <w:b/>
        </w:rPr>
      </w:pPr>
    </w:p>
    <w:p w:rsidR="00035A02" w:rsidRPr="00940420" w:rsidRDefault="00035A02" w:rsidP="00035A02">
      <w:pPr>
        <w:jc w:val="both"/>
      </w:pPr>
      <w:r w:rsidRPr="00940420">
        <w:t xml:space="preserve">Questions </w:t>
      </w:r>
      <w:proofErr w:type="gramStart"/>
      <w:r w:rsidRPr="00940420">
        <w:t>have been raised</w:t>
      </w:r>
      <w:proofErr w:type="gramEnd"/>
      <w:r w:rsidRPr="00940420">
        <w:t xml:space="preserve"> during the Pre-Proposal meeting held on </w:t>
      </w:r>
      <w:r w:rsidRPr="00D630CA">
        <w:rPr>
          <w:b/>
        </w:rPr>
        <w:t>February 9, 2017</w:t>
      </w:r>
      <w:r w:rsidRPr="00940420">
        <w:rPr>
          <w:b/>
          <w:i/>
        </w:rPr>
        <w:t xml:space="preserve"> </w:t>
      </w:r>
      <w:r w:rsidRPr="00940420">
        <w:t xml:space="preserve">for the University's RFP for </w:t>
      </w:r>
      <w:r w:rsidRPr="00D630CA">
        <w:rPr>
          <w:b/>
        </w:rPr>
        <w:t>Photography Services</w:t>
      </w:r>
      <w:r w:rsidRPr="00940420">
        <w:t xml:space="preserve"> for the </w:t>
      </w:r>
      <w:r w:rsidRPr="00D630CA">
        <w:rPr>
          <w:b/>
        </w:rPr>
        <w:t>Marketing and Communications</w:t>
      </w:r>
      <w:r w:rsidRPr="00940420">
        <w:rPr>
          <w:b/>
        </w:rPr>
        <w:t>.</w:t>
      </w:r>
      <w:r w:rsidRPr="00940420">
        <w:t xml:space="preserve">  A summary of the questions asked and the University's responses are as follows:</w:t>
      </w:r>
    </w:p>
    <w:p w:rsidR="00035A02" w:rsidRPr="00DA3AEF" w:rsidRDefault="00035A02" w:rsidP="00DA3AE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DA3AEF" w:rsidRDefault="00DA3AEF" w:rsidP="00035A02">
      <w:pPr>
        <w:ind w:left="720"/>
        <w:jc w:val="both"/>
        <w:rPr>
          <w:i/>
        </w:rPr>
      </w:pPr>
    </w:p>
    <w:p w:rsidR="00490D0A" w:rsidRDefault="00490D0A" w:rsidP="00035A02">
      <w:pPr>
        <w:ind w:left="720"/>
        <w:jc w:val="both"/>
        <w:rPr>
          <w:i/>
        </w:rPr>
      </w:pPr>
    </w:p>
    <w:p w:rsidR="00490D0A" w:rsidRDefault="00490D0A" w:rsidP="00490D0A">
      <w:r>
        <w:t>Just wanted a clarification on one of the early questions laid out in the minutes.  You answered question 9 regarding insurance stating that you now know that Workers Comp will not be required, so does that mean we don't need to supply a certificate for that in our bid?</w:t>
      </w:r>
    </w:p>
    <w:p w:rsidR="00490D0A" w:rsidRDefault="00490D0A" w:rsidP="00490D0A"/>
    <w:p w:rsidR="00490D0A" w:rsidRPr="00490D0A" w:rsidRDefault="00490D0A" w:rsidP="00490D0A">
      <w:pPr>
        <w:rPr>
          <w:rFonts w:ascii="Calibri" w:hAnsi="Calibri" w:cs="Calibri"/>
          <w:color w:val="FF0000"/>
          <w:sz w:val="22"/>
          <w:szCs w:val="22"/>
        </w:rPr>
      </w:pPr>
      <w:r w:rsidRPr="00490D0A">
        <w:rPr>
          <w:color w:val="FF0000"/>
        </w:rPr>
        <w:t xml:space="preserve">Please sign the Certificate of Insurance included in the RFP.  We will work with our Risk Management Office to determine the actual insurance coverage required. </w:t>
      </w:r>
    </w:p>
    <w:p w:rsidR="00490D0A" w:rsidRPr="00490D0A" w:rsidRDefault="00490D0A" w:rsidP="00490D0A">
      <w:pPr>
        <w:ind w:left="720"/>
        <w:jc w:val="both"/>
        <w:rPr>
          <w:i/>
          <w:color w:val="FF0000"/>
        </w:rPr>
      </w:pPr>
      <w:r w:rsidRPr="00490D0A">
        <w:rPr>
          <w:color w:val="FF0000"/>
        </w:rPr>
        <w:br/>
      </w:r>
    </w:p>
    <w:p w:rsidR="00035A02" w:rsidRPr="00940420" w:rsidRDefault="00035A02" w:rsidP="00035A02">
      <w:pPr>
        <w:ind w:left="720"/>
        <w:jc w:val="both"/>
      </w:pPr>
    </w:p>
    <w:p w:rsidR="00035A02" w:rsidRPr="00940420" w:rsidRDefault="00035A02" w:rsidP="00035A02">
      <w:pPr>
        <w:ind w:left="1440" w:hanging="720"/>
      </w:pPr>
    </w:p>
    <w:p w:rsidR="00035A02" w:rsidRPr="00940420" w:rsidRDefault="00035A02" w:rsidP="00035A02">
      <w:r w:rsidRPr="00940420">
        <w:t xml:space="preserve">Should you have any questions or concerns about this Addendum or on any other aspects of the Request for Proposal, please send them by email to </w:t>
      </w:r>
      <w:r w:rsidRPr="00D630CA">
        <w:rPr>
          <w:b/>
        </w:rPr>
        <w:t>Robin Watkins</w:t>
      </w:r>
      <w:r w:rsidRPr="00940420">
        <w:t xml:space="preserve">, </w:t>
      </w:r>
      <w:r w:rsidRPr="00D630CA">
        <w:rPr>
          <w:b/>
        </w:rPr>
        <w:t>Buyer</w:t>
      </w:r>
      <w:r w:rsidRPr="00940420">
        <w:t xml:space="preserve">, Email; </w:t>
      </w:r>
      <w:r w:rsidRPr="00D630CA">
        <w:rPr>
          <w:b/>
        </w:rPr>
        <w:t>ag5343</w:t>
      </w:r>
      <w:r w:rsidRPr="00940420">
        <w:rPr>
          <w:b/>
        </w:rPr>
        <w:t>@wayne.edu</w:t>
      </w:r>
      <w:r w:rsidRPr="00940420">
        <w:t xml:space="preserve"> and to</w:t>
      </w:r>
      <w:r w:rsidRPr="00940420">
        <w:rPr>
          <w:i/>
        </w:rPr>
        <w:t xml:space="preserve"> </w:t>
      </w:r>
      <w:r w:rsidRPr="00D630CA">
        <w:rPr>
          <w:b/>
        </w:rPr>
        <w:t>Leiann Day</w:t>
      </w:r>
      <w:r w:rsidRPr="00940420">
        <w:rPr>
          <w:i/>
        </w:rPr>
        <w:t xml:space="preserve">, </w:t>
      </w:r>
      <w:r w:rsidRPr="00D630CA">
        <w:rPr>
          <w:b/>
        </w:rPr>
        <w:t>Procurement Analysis</w:t>
      </w:r>
      <w:r w:rsidRPr="00940420">
        <w:t xml:space="preserve">, Email; </w:t>
      </w:r>
      <w:r w:rsidRPr="00D630CA">
        <w:rPr>
          <w:b/>
        </w:rPr>
        <w:t>Bw7424</w:t>
      </w:r>
      <w:r w:rsidRPr="00940420">
        <w:rPr>
          <w:b/>
        </w:rPr>
        <w:t>@wayne.edu</w:t>
      </w:r>
      <w:r w:rsidRPr="00940420">
        <w:t xml:space="preserve">.  </w:t>
      </w:r>
      <w:r w:rsidRPr="00940420">
        <w:rPr>
          <w:b/>
        </w:rPr>
        <w:t xml:space="preserve">Copy both </w:t>
      </w:r>
      <w:r w:rsidRPr="00D630CA">
        <w:rPr>
          <w:b/>
        </w:rPr>
        <w:t>Robin Watkins</w:t>
      </w:r>
      <w:r w:rsidRPr="00940420">
        <w:rPr>
          <w:b/>
        </w:rPr>
        <w:t xml:space="preserve"> and </w:t>
      </w:r>
      <w:r w:rsidRPr="00D630CA">
        <w:rPr>
          <w:b/>
        </w:rPr>
        <w:t>Leiann Day</w:t>
      </w:r>
      <w:r w:rsidRPr="00940420">
        <w:rPr>
          <w:i/>
        </w:rPr>
        <w:t xml:space="preserve"> </w:t>
      </w:r>
      <w:r w:rsidRPr="00940420">
        <w:rPr>
          <w:b/>
        </w:rPr>
        <w:t xml:space="preserve">on all E-Mail questions. </w:t>
      </w:r>
      <w:r w:rsidRPr="00940420">
        <w:t xml:space="preserve"> </w:t>
      </w:r>
    </w:p>
    <w:p w:rsidR="00035A02" w:rsidRPr="00940420" w:rsidRDefault="00035A02" w:rsidP="00035A02"/>
    <w:p w:rsidR="00035A02" w:rsidRDefault="00035A02" w:rsidP="00035A02"/>
    <w:p w:rsidR="00490D0A" w:rsidRPr="00940420" w:rsidRDefault="00490D0A" w:rsidP="00035A02">
      <w:bookmarkStart w:id="0" w:name="_GoBack"/>
      <w:bookmarkEnd w:id="0"/>
    </w:p>
    <w:p w:rsidR="00035A02" w:rsidRPr="00940420" w:rsidRDefault="00035A02" w:rsidP="00035A02">
      <w:r w:rsidRPr="00940420">
        <w:t>Thank you,</w:t>
      </w:r>
    </w:p>
    <w:p w:rsidR="00035A02" w:rsidRPr="00940420" w:rsidRDefault="00035A02" w:rsidP="00035A02">
      <w:r w:rsidRPr="00D630CA">
        <w:rPr>
          <w:b/>
        </w:rPr>
        <w:t>Robin Watkins</w:t>
      </w:r>
      <w:r w:rsidRPr="00940420">
        <w:rPr>
          <w:i/>
        </w:rPr>
        <w:t xml:space="preserve"> </w:t>
      </w:r>
    </w:p>
    <w:p w:rsidR="00035A02" w:rsidRPr="00940420" w:rsidRDefault="00035A02" w:rsidP="00035A02">
      <w:pPr>
        <w:ind w:left="720" w:right="893" w:hanging="720"/>
      </w:pPr>
      <w:r w:rsidRPr="00D630CA">
        <w:rPr>
          <w:b/>
        </w:rPr>
        <w:t>Buyer</w:t>
      </w:r>
    </w:p>
    <w:p w:rsidR="00035A02" w:rsidRPr="00940420" w:rsidRDefault="00035A02" w:rsidP="00035A02">
      <w:pPr>
        <w:jc w:val="both"/>
      </w:pPr>
    </w:p>
    <w:p w:rsidR="00035A02" w:rsidRPr="00940420" w:rsidRDefault="00035A02" w:rsidP="00035A02">
      <w:pPr>
        <w:pStyle w:val="BodyText"/>
        <w:jc w:val="right"/>
        <w:rPr>
          <w:b w:val="0"/>
          <w:sz w:val="18"/>
        </w:rPr>
      </w:pPr>
    </w:p>
    <w:p w:rsidR="00035A02" w:rsidRDefault="00035A02" w:rsidP="00035A02"/>
    <w:p w:rsidR="001D7ACB" w:rsidRDefault="00035A02" w:rsidP="00035A02">
      <w:r>
        <w:br w:type="page"/>
      </w:r>
    </w:p>
    <w:sectPr w:rsidR="001D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094"/>
    <w:multiLevelType w:val="hybridMultilevel"/>
    <w:tmpl w:val="DFA6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0B29"/>
    <w:multiLevelType w:val="singleLevel"/>
    <w:tmpl w:val="B6881A5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02"/>
    <w:rsid w:val="00035A02"/>
    <w:rsid w:val="001D7ACB"/>
    <w:rsid w:val="0024364B"/>
    <w:rsid w:val="00490D0A"/>
    <w:rsid w:val="00956C67"/>
    <w:rsid w:val="00D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637B2D8C"/>
  <w15:chartTrackingRefBased/>
  <w15:docId w15:val="{DF0F8EC2-F93F-41F6-B465-18169997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02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5A02"/>
    <w:rPr>
      <w:b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5A02"/>
    <w:rPr>
      <w:rFonts w:ascii="Arial" w:eastAsia="Times New Roman" w:hAnsi="Arial" w:cs="Arial"/>
      <w:b/>
      <w:sz w:val="28"/>
      <w:szCs w:val="18"/>
      <w:lang w:val="x-none" w:eastAsia="x-none"/>
    </w:rPr>
  </w:style>
  <w:style w:type="paragraph" w:styleId="FootnoteText">
    <w:name w:val="footnote text"/>
    <w:basedOn w:val="Normal"/>
    <w:link w:val="FootnoteTextChar"/>
    <w:rsid w:val="00035A02"/>
  </w:style>
  <w:style w:type="character" w:customStyle="1" w:styleId="FootnoteTextChar">
    <w:name w:val="Footnote Text Char"/>
    <w:basedOn w:val="DefaultParagraphFont"/>
    <w:link w:val="FootnoteText"/>
    <w:rsid w:val="00035A02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AEF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Ellis-Watkins</dc:creator>
  <cp:keywords/>
  <dc:description/>
  <cp:lastModifiedBy>Robin Ellis-Watkins</cp:lastModifiedBy>
  <cp:revision>3</cp:revision>
  <dcterms:created xsi:type="dcterms:W3CDTF">2017-02-15T20:17:00Z</dcterms:created>
  <dcterms:modified xsi:type="dcterms:W3CDTF">2017-02-15T20:20:00Z</dcterms:modified>
</cp:coreProperties>
</file>