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18" w:rsidRPr="00B30BCC" w:rsidRDefault="003B6018" w:rsidP="003B6018">
      <w:pPr>
        <w:pBdr>
          <w:bottom w:val="single" w:sz="12" w:space="1" w:color="auto"/>
        </w:pBdr>
        <w:spacing w:before="720" w:after="240"/>
        <w:rPr>
          <w:rFonts w:ascii="Arial" w:hAnsi="Arial"/>
          <w:b/>
          <w:spacing w:val="1"/>
          <w:sz w:val="30"/>
        </w:rPr>
      </w:pPr>
      <w:bookmarkStart w:id="0" w:name="_GoBack"/>
      <w:bookmarkEnd w:id="0"/>
      <w:r>
        <w:rPr>
          <w:rFonts w:ascii="Arial" w:hAnsi="Arial"/>
          <w:b/>
          <w:spacing w:val="1"/>
          <w:sz w:val="30"/>
        </w:rPr>
        <w:t>ADDENDUM</w:t>
      </w:r>
    </w:p>
    <w:tbl>
      <w:tblPr>
        <w:tblW w:w="0" w:type="auto"/>
        <w:tblLook w:val="01E0" w:firstRow="1" w:lastRow="1" w:firstColumn="1" w:lastColumn="1" w:noHBand="0" w:noVBand="0"/>
      </w:tblPr>
      <w:tblGrid>
        <w:gridCol w:w="2448"/>
        <w:gridCol w:w="7128"/>
      </w:tblGrid>
      <w:tr w:rsidR="003B6018" w:rsidRPr="00AD5361" w:rsidTr="00AD5361">
        <w:tc>
          <w:tcPr>
            <w:tcW w:w="2448" w:type="dxa"/>
          </w:tcPr>
          <w:p w:rsidR="003B6018" w:rsidRPr="00AD5361" w:rsidRDefault="003B6018" w:rsidP="00AD5361">
            <w:pPr>
              <w:overflowPunct w:val="0"/>
              <w:autoSpaceDE w:val="0"/>
              <w:autoSpaceDN w:val="0"/>
              <w:adjustRightInd w:val="0"/>
              <w:spacing w:after="240"/>
              <w:jc w:val="both"/>
              <w:textAlignment w:val="baseline"/>
              <w:rPr>
                <w:rFonts w:ascii="Arial" w:hAnsi="Arial"/>
                <w:b/>
                <w:spacing w:val="1"/>
                <w:sz w:val="20"/>
                <w:szCs w:val="20"/>
              </w:rPr>
            </w:pPr>
            <w:r w:rsidRPr="00AD5361">
              <w:rPr>
                <w:rFonts w:ascii="Arial" w:hAnsi="Arial"/>
                <w:b/>
                <w:spacing w:val="1"/>
                <w:sz w:val="20"/>
                <w:szCs w:val="20"/>
              </w:rPr>
              <w:t>Project Name:</w:t>
            </w:r>
          </w:p>
        </w:tc>
        <w:tc>
          <w:tcPr>
            <w:tcW w:w="7128" w:type="dxa"/>
          </w:tcPr>
          <w:p w:rsidR="00CF4026" w:rsidRPr="00AD5361" w:rsidRDefault="00000BDF" w:rsidP="001725D2">
            <w:pPr>
              <w:overflowPunct w:val="0"/>
              <w:autoSpaceDE w:val="0"/>
              <w:autoSpaceDN w:val="0"/>
              <w:adjustRightInd w:val="0"/>
              <w:spacing w:after="240"/>
              <w:textAlignment w:val="baseline"/>
              <w:rPr>
                <w:rFonts w:ascii="Arial" w:hAnsi="Arial"/>
                <w:spacing w:val="1"/>
                <w:sz w:val="20"/>
                <w:szCs w:val="20"/>
              </w:rPr>
            </w:pPr>
            <w:bookmarkStart w:id="1" w:name="ProjName1"/>
            <w:bookmarkEnd w:id="1"/>
            <w:r>
              <w:rPr>
                <w:rFonts w:ascii="Arial" w:hAnsi="Arial"/>
                <w:spacing w:val="1"/>
                <w:sz w:val="20"/>
                <w:szCs w:val="20"/>
              </w:rPr>
              <w:t>Wayne State University</w:t>
            </w:r>
            <w:r w:rsidR="00CF4026" w:rsidRPr="00AD5361">
              <w:rPr>
                <w:rFonts w:ascii="Arial" w:hAnsi="Arial"/>
                <w:spacing w:val="1"/>
                <w:sz w:val="20"/>
                <w:szCs w:val="20"/>
              </w:rPr>
              <w:br/>
            </w:r>
            <w:bookmarkStart w:id="2" w:name="ProjName2"/>
            <w:bookmarkEnd w:id="2"/>
            <w:r w:rsidR="001725D2">
              <w:rPr>
                <w:rFonts w:ascii="Arial" w:hAnsi="Arial"/>
                <w:spacing w:val="1"/>
                <w:sz w:val="20"/>
                <w:szCs w:val="20"/>
              </w:rPr>
              <w:t>University Service Building</w:t>
            </w:r>
            <w:r w:rsidR="00CF4026" w:rsidRPr="00AD5361">
              <w:rPr>
                <w:rFonts w:ascii="Arial" w:hAnsi="Arial"/>
                <w:spacing w:val="1"/>
                <w:sz w:val="20"/>
                <w:szCs w:val="20"/>
              </w:rPr>
              <w:br/>
            </w:r>
            <w:bookmarkStart w:id="3" w:name="ProjName3"/>
            <w:bookmarkEnd w:id="3"/>
            <w:r w:rsidR="001725D2">
              <w:rPr>
                <w:rFonts w:ascii="Arial" w:hAnsi="Arial"/>
                <w:spacing w:val="1"/>
                <w:sz w:val="20"/>
                <w:szCs w:val="20"/>
              </w:rPr>
              <w:t>Electrical Service Upgrade and Backup Generators</w:t>
            </w:r>
            <w:r w:rsidR="00CF4026" w:rsidRPr="00AD5361">
              <w:rPr>
                <w:rFonts w:ascii="Arial" w:hAnsi="Arial"/>
                <w:spacing w:val="1"/>
                <w:sz w:val="20"/>
                <w:szCs w:val="20"/>
              </w:rPr>
              <w:br/>
            </w:r>
            <w:bookmarkStart w:id="4" w:name="ProjName4"/>
            <w:bookmarkEnd w:id="4"/>
            <w:r>
              <w:rPr>
                <w:rFonts w:ascii="Arial" w:hAnsi="Arial"/>
                <w:spacing w:val="1"/>
                <w:sz w:val="20"/>
                <w:szCs w:val="20"/>
              </w:rPr>
              <w:t xml:space="preserve">WSU Project No. </w:t>
            </w:r>
            <w:r w:rsidR="001725D2">
              <w:rPr>
                <w:rFonts w:ascii="Arial" w:hAnsi="Arial"/>
                <w:spacing w:val="1"/>
                <w:sz w:val="20"/>
                <w:szCs w:val="20"/>
              </w:rPr>
              <w:t>060182998</w:t>
            </w:r>
          </w:p>
        </w:tc>
      </w:tr>
      <w:tr w:rsidR="003B6018" w:rsidRPr="00AD5361" w:rsidTr="00AD5361">
        <w:tc>
          <w:tcPr>
            <w:tcW w:w="2448" w:type="dxa"/>
          </w:tcPr>
          <w:p w:rsidR="003B6018" w:rsidRPr="00AD5361" w:rsidRDefault="003B6018" w:rsidP="00AD5361">
            <w:pPr>
              <w:overflowPunct w:val="0"/>
              <w:autoSpaceDE w:val="0"/>
              <w:autoSpaceDN w:val="0"/>
              <w:adjustRightInd w:val="0"/>
              <w:spacing w:after="240"/>
              <w:jc w:val="both"/>
              <w:textAlignment w:val="baseline"/>
              <w:rPr>
                <w:rFonts w:ascii="Arial" w:hAnsi="Arial"/>
                <w:b/>
                <w:spacing w:val="1"/>
                <w:sz w:val="20"/>
                <w:szCs w:val="20"/>
              </w:rPr>
            </w:pPr>
            <w:r w:rsidRPr="00AD5361">
              <w:rPr>
                <w:rFonts w:ascii="Arial" w:hAnsi="Arial"/>
                <w:b/>
                <w:spacing w:val="1"/>
                <w:sz w:val="20"/>
                <w:szCs w:val="20"/>
              </w:rPr>
              <w:t>PBA Project Number:</w:t>
            </w:r>
          </w:p>
        </w:tc>
        <w:tc>
          <w:tcPr>
            <w:tcW w:w="7128" w:type="dxa"/>
          </w:tcPr>
          <w:p w:rsidR="003B6018" w:rsidRPr="00AD5361" w:rsidRDefault="00000BDF" w:rsidP="001725D2">
            <w:pPr>
              <w:overflowPunct w:val="0"/>
              <w:autoSpaceDE w:val="0"/>
              <w:autoSpaceDN w:val="0"/>
              <w:adjustRightInd w:val="0"/>
              <w:spacing w:after="240"/>
              <w:textAlignment w:val="baseline"/>
              <w:rPr>
                <w:rFonts w:ascii="Arial" w:hAnsi="Arial"/>
                <w:spacing w:val="1"/>
                <w:sz w:val="20"/>
                <w:szCs w:val="20"/>
              </w:rPr>
            </w:pPr>
            <w:bookmarkStart w:id="5" w:name="ProjNum"/>
            <w:bookmarkEnd w:id="5"/>
            <w:r>
              <w:rPr>
                <w:rFonts w:ascii="Arial" w:hAnsi="Arial"/>
                <w:spacing w:val="1"/>
                <w:sz w:val="20"/>
                <w:szCs w:val="20"/>
              </w:rPr>
              <w:t>201</w:t>
            </w:r>
            <w:r w:rsidR="001725D2">
              <w:rPr>
                <w:rFonts w:ascii="Arial" w:hAnsi="Arial"/>
                <w:spacing w:val="1"/>
                <w:sz w:val="20"/>
                <w:szCs w:val="20"/>
              </w:rPr>
              <w:t>1</w:t>
            </w:r>
            <w:r>
              <w:rPr>
                <w:rFonts w:ascii="Arial" w:hAnsi="Arial"/>
                <w:spacing w:val="1"/>
                <w:sz w:val="20"/>
                <w:szCs w:val="20"/>
              </w:rPr>
              <w:t>.0</w:t>
            </w:r>
            <w:r w:rsidR="001725D2">
              <w:rPr>
                <w:rFonts w:ascii="Arial" w:hAnsi="Arial"/>
                <w:spacing w:val="1"/>
                <w:sz w:val="20"/>
                <w:szCs w:val="20"/>
              </w:rPr>
              <w:t>125</w:t>
            </w:r>
          </w:p>
        </w:tc>
      </w:tr>
      <w:tr w:rsidR="003B6018" w:rsidRPr="00AD5361" w:rsidTr="00AD5361">
        <w:tc>
          <w:tcPr>
            <w:tcW w:w="2448" w:type="dxa"/>
          </w:tcPr>
          <w:p w:rsidR="003B6018" w:rsidRPr="00AD5361" w:rsidRDefault="003B6018" w:rsidP="00AD5361">
            <w:pPr>
              <w:overflowPunct w:val="0"/>
              <w:autoSpaceDE w:val="0"/>
              <w:autoSpaceDN w:val="0"/>
              <w:adjustRightInd w:val="0"/>
              <w:spacing w:after="240"/>
              <w:jc w:val="both"/>
              <w:textAlignment w:val="baseline"/>
              <w:rPr>
                <w:rFonts w:ascii="Arial" w:hAnsi="Arial"/>
                <w:b/>
                <w:spacing w:val="1"/>
                <w:sz w:val="20"/>
                <w:szCs w:val="20"/>
              </w:rPr>
            </w:pPr>
            <w:r w:rsidRPr="00AD5361">
              <w:rPr>
                <w:rFonts w:ascii="Arial" w:hAnsi="Arial"/>
                <w:b/>
                <w:spacing w:val="1"/>
                <w:sz w:val="20"/>
                <w:szCs w:val="20"/>
              </w:rPr>
              <w:t>Addendum Number:</w:t>
            </w:r>
          </w:p>
        </w:tc>
        <w:tc>
          <w:tcPr>
            <w:tcW w:w="7128" w:type="dxa"/>
          </w:tcPr>
          <w:p w:rsidR="003B6018" w:rsidRPr="00AD5361" w:rsidRDefault="007D3C7F" w:rsidP="00AD5361">
            <w:pPr>
              <w:overflowPunct w:val="0"/>
              <w:autoSpaceDE w:val="0"/>
              <w:autoSpaceDN w:val="0"/>
              <w:adjustRightInd w:val="0"/>
              <w:spacing w:after="240"/>
              <w:textAlignment w:val="baseline"/>
              <w:rPr>
                <w:rFonts w:ascii="Arial" w:hAnsi="Arial"/>
                <w:spacing w:val="1"/>
                <w:sz w:val="20"/>
                <w:szCs w:val="20"/>
              </w:rPr>
            </w:pPr>
            <w:bookmarkStart w:id="6" w:name="AddendumNum"/>
            <w:bookmarkEnd w:id="6"/>
            <w:r>
              <w:rPr>
                <w:rFonts w:ascii="Arial" w:hAnsi="Arial"/>
                <w:spacing w:val="1"/>
                <w:sz w:val="20"/>
                <w:szCs w:val="20"/>
              </w:rPr>
              <w:t>3</w:t>
            </w:r>
          </w:p>
        </w:tc>
      </w:tr>
      <w:tr w:rsidR="003B6018" w:rsidRPr="00AD5361" w:rsidTr="00AD5361">
        <w:tc>
          <w:tcPr>
            <w:tcW w:w="2448" w:type="dxa"/>
          </w:tcPr>
          <w:p w:rsidR="003B6018" w:rsidRPr="00AD5361" w:rsidRDefault="003B6018" w:rsidP="00AD5361">
            <w:pPr>
              <w:overflowPunct w:val="0"/>
              <w:autoSpaceDE w:val="0"/>
              <w:autoSpaceDN w:val="0"/>
              <w:adjustRightInd w:val="0"/>
              <w:spacing w:after="240"/>
              <w:jc w:val="both"/>
              <w:textAlignment w:val="baseline"/>
              <w:rPr>
                <w:rFonts w:ascii="Arial" w:hAnsi="Arial"/>
                <w:b/>
                <w:spacing w:val="1"/>
                <w:sz w:val="20"/>
                <w:szCs w:val="20"/>
              </w:rPr>
            </w:pPr>
            <w:r w:rsidRPr="00AD5361">
              <w:rPr>
                <w:rFonts w:ascii="Arial" w:hAnsi="Arial"/>
                <w:b/>
                <w:spacing w:val="1"/>
                <w:sz w:val="20"/>
                <w:szCs w:val="20"/>
              </w:rPr>
              <w:t>Date:</w:t>
            </w:r>
          </w:p>
        </w:tc>
        <w:tc>
          <w:tcPr>
            <w:tcW w:w="7128" w:type="dxa"/>
          </w:tcPr>
          <w:p w:rsidR="003B6018" w:rsidRPr="00AD5361" w:rsidRDefault="001725D2" w:rsidP="007D3C7F">
            <w:pPr>
              <w:overflowPunct w:val="0"/>
              <w:autoSpaceDE w:val="0"/>
              <w:autoSpaceDN w:val="0"/>
              <w:adjustRightInd w:val="0"/>
              <w:spacing w:after="240"/>
              <w:textAlignment w:val="baseline"/>
              <w:rPr>
                <w:rFonts w:ascii="Arial" w:hAnsi="Arial"/>
                <w:spacing w:val="1"/>
                <w:sz w:val="20"/>
                <w:szCs w:val="20"/>
              </w:rPr>
            </w:pPr>
            <w:bookmarkStart w:id="7" w:name="Date"/>
            <w:bookmarkEnd w:id="7"/>
            <w:r>
              <w:rPr>
                <w:rFonts w:ascii="Arial" w:hAnsi="Arial"/>
                <w:spacing w:val="1"/>
                <w:sz w:val="20"/>
                <w:szCs w:val="20"/>
              </w:rPr>
              <w:t>July 2</w:t>
            </w:r>
            <w:r w:rsidR="007D3C7F">
              <w:rPr>
                <w:rFonts w:ascii="Arial" w:hAnsi="Arial"/>
                <w:spacing w:val="1"/>
                <w:sz w:val="20"/>
                <w:szCs w:val="20"/>
              </w:rPr>
              <w:t>5</w:t>
            </w:r>
            <w:r w:rsidR="00000BDF">
              <w:rPr>
                <w:rFonts w:ascii="Arial" w:hAnsi="Arial"/>
                <w:spacing w:val="1"/>
                <w:sz w:val="20"/>
                <w:szCs w:val="20"/>
              </w:rPr>
              <w:t>, 2013</w:t>
            </w:r>
          </w:p>
        </w:tc>
      </w:tr>
    </w:tbl>
    <w:p w:rsidR="00F234F8" w:rsidRPr="003B6018" w:rsidRDefault="00F234F8" w:rsidP="003B6018">
      <w:pPr>
        <w:spacing w:before="360"/>
        <w:rPr>
          <w:rFonts w:ascii="Arial" w:hAnsi="Arial" w:cs="Arial"/>
          <w:sz w:val="20"/>
          <w:szCs w:val="20"/>
        </w:rPr>
      </w:pPr>
      <w:r w:rsidRPr="003B6018">
        <w:rPr>
          <w:rFonts w:ascii="Arial" w:hAnsi="Arial" w:cs="Arial"/>
          <w:sz w:val="20"/>
          <w:szCs w:val="20"/>
        </w:rPr>
        <w:t>Each Bidder’s proposal shall include the work described herein.</w:t>
      </w:r>
    </w:p>
    <w:p w:rsidR="00F234F8" w:rsidRPr="003B6018" w:rsidRDefault="00F234F8">
      <w:pPr>
        <w:rPr>
          <w:rFonts w:ascii="Arial" w:hAnsi="Arial" w:cs="Arial"/>
          <w:sz w:val="20"/>
          <w:szCs w:val="20"/>
        </w:rPr>
      </w:pPr>
    </w:p>
    <w:p w:rsidR="00F234F8" w:rsidRPr="003B6018" w:rsidRDefault="00F234F8">
      <w:pPr>
        <w:rPr>
          <w:rFonts w:ascii="Arial" w:hAnsi="Arial" w:cs="Arial"/>
          <w:sz w:val="20"/>
          <w:szCs w:val="20"/>
        </w:rPr>
      </w:pPr>
      <w:r w:rsidRPr="003B6018">
        <w:rPr>
          <w:rFonts w:ascii="Arial" w:hAnsi="Arial" w:cs="Arial"/>
          <w:sz w:val="20"/>
          <w:szCs w:val="20"/>
        </w:rPr>
        <w:t>Unless otherwise indicated, the work described herein shall comply with, and be equal in all respects to, the original Specifications and the Drawings accompanying same. Include incidental work required to properly complete the work, whether stated herein or not.</w:t>
      </w:r>
    </w:p>
    <w:p w:rsidR="00F234F8" w:rsidRPr="003B6018" w:rsidRDefault="00F234F8">
      <w:pPr>
        <w:rPr>
          <w:rFonts w:ascii="Arial" w:hAnsi="Arial" w:cs="Arial"/>
          <w:sz w:val="20"/>
          <w:szCs w:val="20"/>
        </w:rPr>
      </w:pPr>
    </w:p>
    <w:p w:rsidR="003910D1" w:rsidRDefault="003910D1" w:rsidP="000F295C">
      <w:pPr>
        <w:ind w:left="2160" w:hanging="2160"/>
        <w:rPr>
          <w:rFonts w:ascii="Arial" w:hAnsi="Arial" w:cs="Arial"/>
          <w:sz w:val="20"/>
          <w:szCs w:val="20"/>
        </w:rPr>
      </w:pPr>
      <w:r>
        <w:rPr>
          <w:rFonts w:ascii="Arial" w:hAnsi="Arial" w:cs="Arial"/>
          <w:sz w:val="20"/>
          <w:szCs w:val="20"/>
        </w:rPr>
        <w:t>Specifications Issued:</w:t>
      </w:r>
      <w:r>
        <w:rPr>
          <w:rFonts w:ascii="Arial" w:hAnsi="Arial" w:cs="Arial"/>
          <w:sz w:val="20"/>
          <w:szCs w:val="20"/>
        </w:rPr>
        <w:tab/>
      </w:r>
      <w:r w:rsidR="00D64106">
        <w:rPr>
          <w:rFonts w:ascii="Arial" w:hAnsi="Arial" w:cs="Arial"/>
          <w:sz w:val="20"/>
          <w:szCs w:val="20"/>
        </w:rPr>
        <w:t>None</w:t>
      </w:r>
    </w:p>
    <w:p w:rsidR="007E05DD" w:rsidRPr="003B6018" w:rsidRDefault="00A079AD" w:rsidP="000F295C">
      <w:pPr>
        <w:ind w:left="2160" w:hanging="2160"/>
        <w:rPr>
          <w:rFonts w:ascii="Arial" w:hAnsi="Arial" w:cs="Arial"/>
          <w:sz w:val="20"/>
          <w:szCs w:val="20"/>
        </w:rPr>
      </w:pPr>
      <w:r>
        <w:rPr>
          <w:rFonts w:ascii="Arial" w:hAnsi="Arial" w:cs="Arial"/>
          <w:sz w:val="20"/>
          <w:szCs w:val="20"/>
        </w:rPr>
        <w:t>Sheet</w:t>
      </w:r>
      <w:r w:rsidR="007E05DD">
        <w:rPr>
          <w:rFonts w:ascii="Arial" w:hAnsi="Arial" w:cs="Arial"/>
          <w:sz w:val="20"/>
          <w:szCs w:val="20"/>
        </w:rPr>
        <w:t xml:space="preserve">s Issued: </w:t>
      </w:r>
      <w:r w:rsidR="00995284">
        <w:rPr>
          <w:rFonts w:ascii="Arial" w:hAnsi="Arial" w:cs="Arial"/>
          <w:sz w:val="20"/>
          <w:szCs w:val="20"/>
        </w:rPr>
        <w:t xml:space="preserve">M2.1, M6.1, </w:t>
      </w:r>
      <w:r w:rsidR="007E05DD">
        <w:rPr>
          <w:rFonts w:ascii="Arial" w:hAnsi="Arial" w:cs="Arial"/>
          <w:sz w:val="20"/>
          <w:szCs w:val="20"/>
        </w:rPr>
        <w:t>E3.</w:t>
      </w:r>
      <w:r>
        <w:rPr>
          <w:rFonts w:ascii="Arial" w:hAnsi="Arial" w:cs="Arial"/>
          <w:sz w:val="20"/>
          <w:szCs w:val="20"/>
        </w:rPr>
        <w:t>1</w:t>
      </w:r>
    </w:p>
    <w:p w:rsidR="00995284" w:rsidRDefault="00995284" w:rsidP="00995284">
      <w:pPr>
        <w:rPr>
          <w:rFonts w:ascii="Arial" w:hAnsi="Arial" w:cs="Arial"/>
          <w:b/>
          <w:sz w:val="20"/>
          <w:szCs w:val="20"/>
          <w:u w:val="single"/>
        </w:rPr>
      </w:pPr>
    </w:p>
    <w:p w:rsidR="00995284" w:rsidRPr="00023730" w:rsidRDefault="00995284" w:rsidP="00995284">
      <w:pPr>
        <w:rPr>
          <w:rFonts w:ascii="Arial" w:hAnsi="Arial" w:cs="Arial"/>
          <w:b/>
          <w:sz w:val="20"/>
          <w:szCs w:val="20"/>
          <w:u w:val="single"/>
        </w:rPr>
      </w:pPr>
      <w:r>
        <w:rPr>
          <w:rFonts w:ascii="Arial" w:hAnsi="Arial" w:cs="Arial"/>
          <w:b/>
          <w:sz w:val="20"/>
          <w:szCs w:val="20"/>
          <w:u w:val="single"/>
        </w:rPr>
        <w:t>Mechan</w:t>
      </w:r>
      <w:r w:rsidRPr="00023730">
        <w:rPr>
          <w:rFonts w:ascii="Arial" w:hAnsi="Arial" w:cs="Arial"/>
          <w:b/>
          <w:sz w:val="20"/>
          <w:szCs w:val="20"/>
          <w:u w:val="single"/>
        </w:rPr>
        <w:t>ical Items</w:t>
      </w:r>
    </w:p>
    <w:p w:rsidR="00995284" w:rsidRPr="003B6018" w:rsidRDefault="00995284" w:rsidP="00995284">
      <w:pPr>
        <w:rPr>
          <w:rFonts w:ascii="Arial" w:hAnsi="Arial" w:cs="Arial"/>
          <w:sz w:val="20"/>
          <w:szCs w:val="20"/>
        </w:rPr>
      </w:pPr>
    </w:p>
    <w:p w:rsidR="00995284" w:rsidRPr="003B6018" w:rsidRDefault="00995284" w:rsidP="00995284">
      <w:pPr>
        <w:rPr>
          <w:rFonts w:ascii="Arial" w:hAnsi="Arial" w:cs="Arial"/>
          <w:sz w:val="20"/>
          <w:szCs w:val="20"/>
        </w:rPr>
      </w:pPr>
      <w:r>
        <w:rPr>
          <w:rFonts w:ascii="Arial" w:hAnsi="Arial" w:cs="Arial"/>
          <w:sz w:val="20"/>
          <w:szCs w:val="20"/>
        </w:rPr>
        <w:t>Item No.</w:t>
      </w:r>
      <w:r>
        <w:rPr>
          <w:rFonts w:ascii="Arial" w:hAnsi="Arial" w:cs="Arial"/>
          <w:sz w:val="20"/>
          <w:szCs w:val="20"/>
        </w:rPr>
        <w:tab/>
        <w:t>Description</w:t>
      </w:r>
    </w:p>
    <w:p w:rsidR="00995284" w:rsidRPr="003B6018" w:rsidRDefault="00995284" w:rsidP="00995284">
      <w:pPr>
        <w:rPr>
          <w:rFonts w:ascii="Arial" w:hAnsi="Arial" w:cs="Arial"/>
          <w:sz w:val="20"/>
          <w:szCs w:val="20"/>
        </w:rPr>
      </w:pPr>
    </w:p>
    <w:p w:rsidR="00995284" w:rsidRDefault="00995284" w:rsidP="00995284">
      <w:pPr>
        <w:ind w:left="1440" w:hanging="1440"/>
        <w:rPr>
          <w:rFonts w:ascii="Arial" w:hAnsi="Arial" w:cs="Arial"/>
          <w:sz w:val="20"/>
          <w:szCs w:val="20"/>
        </w:rPr>
      </w:pPr>
      <w:r>
        <w:rPr>
          <w:rFonts w:ascii="Arial" w:hAnsi="Arial" w:cs="Arial"/>
          <w:sz w:val="20"/>
          <w:szCs w:val="20"/>
        </w:rPr>
        <w:t>1.</w:t>
      </w:r>
      <w:r>
        <w:rPr>
          <w:rFonts w:ascii="Arial" w:hAnsi="Arial" w:cs="Arial"/>
          <w:sz w:val="20"/>
          <w:szCs w:val="20"/>
        </w:rPr>
        <w:tab/>
        <w:t>Refer to Sheet M2.1 (Issued)</w:t>
      </w:r>
    </w:p>
    <w:p w:rsidR="00995284" w:rsidRDefault="00995284" w:rsidP="00995284">
      <w:pPr>
        <w:ind w:left="1440" w:hanging="1440"/>
        <w:rPr>
          <w:rFonts w:ascii="Arial" w:hAnsi="Arial" w:cs="Arial"/>
          <w:sz w:val="20"/>
          <w:szCs w:val="20"/>
        </w:rPr>
      </w:pPr>
    </w:p>
    <w:p w:rsidR="00995284" w:rsidRDefault="007E03A4" w:rsidP="00995284">
      <w:pPr>
        <w:pStyle w:val="ListParagraph"/>
        <w:numPr>
          <w:ilvl w:val="0"/>
          <w:numId w:val="7"/>
        </w:numPr>
        <w:rPr>
          <w:rFonts w:ascii="Arial" w:hAnsi="Arial" w:cs="Arial"/>
          <w:sz w:val="20"/>
          <w:szCs w:val="20"/>
        </w:rPr>
      </w:pPr>
      <w:r>
        <w:rPr>
          <w:rFonts w:ascii="Arial" w:hAnsi="Arial" w:cs="Arial"/>
          <w:sz w:val="20"/>
          <w:szCs w:val="20"/>
        </w:rPr>
        <w:t xml:space="preserve">Added manual balance dampers as indicated. </w:t>
      </w:r>
    </w:p>
    <w:p w:rsidR="00995284" w:rsidRDefault="007E03A4" w:rsidP="00995284">
      <w:pPr>
        <w:pStyle w:val="ListParagraph"/>
        <w:numPr>
          <w:ilvl w:val="0"/>
          <w:numId w:val="7"/>
        </w:numPr>
        <w:rPr>
          <w:rFonts w:ascii="Arial" w:hAnsi="Arial" w:cs="Arial"/>
          <w:sz w:val="20"/>
          <w:szCs w:val="20"/>
        </w:rPr>
      </w:pPr>
      <w:r>
        <w:rPr>
          <w:rFonts w:ascii="Arial" w:hAnsi="Arial" w:cs="Arial"/>
          <w:sz w:val="20"/>
          <w:szCs w:val="20"/>
        </w:rPr>
        <w:t>Added</w:t>
      </w:r>
      <w:r w:rsidR="00995284">
        <w:rPr>
          <w:rFonts w:ascii="Arial" w:hAnsi="Arial" w:cs="Arial"/>
          <w:sz w:val="20"/>
          <w:szCs w:val="20"/>
        </w:rPr>
        <w:t xml:space="preserve"> </w:t>
      </w:r>
      <w:r>
        <w:rPr>
          <w:rFonts w:ascii="Arial" w:hAnsi="Arial" w:cs="Arial"/>
          <w:sz w:val="20"/>
          <w:szCs w:val="20"/>
        </w:rPr>
        <w:t>exhaust grilles and fire damper as indicated</w:t>
      </w:r>
      <w:r w:rsidR="00995284">
        <w:rPr>
          <w:rFonts w:ascii="Arial" w:hAnsi="Arial" w:cs="Arial"/>
          <w:sz w:val="20"/>
          <w:szCs w:val="20"/>
        </w:rPr>
        <w:t>.</w:t>
      </w:r>
    </w:p>
    <w:p w:rsidR="00995284" w:rsidRDefault="00995284" w:rsidP="00995284">
      <w:pPr>
        <w:rPr>
          <w:rFonts w:ascii="Arial" w:hAnsi="Arial" w:cs="Arial"/>
          <w:sz w:val="20"/>
          <w:szCs w:val="20"/>
        </w:rPr>
      </w:pPr>
    </w:p>
    <w:p w:rsidR="00995284" w:rsidRDefault="00995284" w:rsidP="00995284">
      <w:pPr>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rPr>
        <w:tab/>
        <w:t>Refer to Sheet M6</w:t>
      </w:r>
      <w:r w:rsidR="007E03A4">
        <w:rPr>
          <w:rFonts w:ascii="Arial" w:hAnsi="Arial" w:cs="Arial"/>
          <w:sz w:val="20"/>
          <w:szCs w:val="20"/>
        </w:rPr>
        <w:t>.1 (</w:t>
      </w:r>
      <w:r>
        <w:rPr>
          <w:rFonts w:ascii="Arial" w:hAnsi="Arial" w:cs="Arial"/>
          <w:sz w:val="20"/>
          <w:szCs w:val="20"/>
        </w:rPr>
        <w:t>Issued)</w:t>
      </w:r>
    </w:p>
    <w:p w:rsidR="00995284" w:rsidRDefault="00995284" w:rsidP="00995284">
      <w:pPr>
        <w:rPr>
          <w:rFonts w:ascii="Arial" w:hAnsi="Arial" w:cs="Arial"/>
          <w:sz w:val="20"/>
          <w:szCs w:val="20"/>
        </w:rPr>
      </w:pPr>
    </w:p>
    <w:p w:rsidR="00995284" w:rsidRDefault="007E03A4" w:rsidP="00995284">
      <w:pPr>
        <w:pStyle w:val="ListParagraph"/>
        <w:numPr>
          <w:ilvl w:val="0"/>
          <w:numId w:val="10"/>
        </w:numPr>
        <w:ind w:left="2160" w:hanging="720"/>
        <w:rPr>
          <w:rFonts w:ascii="Arial" w:hAnsi="Arial" w:cs="Arial"/>
          <w:sz w:val="20"/>
          <w:szCs w:val="20"/>
        </w:rPr>
      </w:pPr>
      <w:r>
        <w:rPr>
          <w:rFonts w:ascii="Arial" w:hAnsi="Arial" w:cs="Arial"/>
          <w:sz w:val="20"/>
          <w:szCs w:val="20"/>
        </w:rPr>
        <w:t>Modified “Power Ventilator Schedule” and “Air Filter Schedule” as indicated</w:t>
      </w:r>
      <w:r w:rsidR="00995284">
        <w:rPr>
          <w:rFonts w:ascii="Arial" w:hAnsi="Arial" w:cs="Arial"/>
          <w:sz w:val="20"/>
          <w:szCs w:val="20"/>
        </w:rPr>
        <w:t>.</w:t>
      </w:r>
    </w:p>
    <w:p w:rsidR="007E03A4" w:rsidRPr="00072E38" w:rsidRDefault="007E03A4" w:rsidP="00995284">
      <w:pPr>
        <w:pStyle w:val="ListParagraph"/>
        <w:numPr>
          <w:ilvl w:val="0"/>
          <w:numId w:val="10"/>
        </w:numPr>
        <w:ind w:left="2160" w:hanging="720"/>
        <w:rPr>
          <w:rFonts w:ascii="Arial" w:hAnsi="Arial" w:cs="Arial"/>
          <w:sz w:val="20"/>
          <w:szCs w:val="20"/>
        </w:rPr>
      </w:pPr>
      <w:r>
        <w:rPr>
          <w:rFonts w:ascii="Arial" w:hAnsi="Arial" w:cs="Arial"/>
          <w:sz w:val="20"/>
          <w:szCs w:val="20"/>
        </w:rPr>
        <w:t>Added “Grille, Register, and Diffuser Schedule” as indicated.</w:t>
      </w:r>
    </w:p>
    <w:p w:rsidR="00F234F8" w:rsidRDefault="00F234F8">
      <w:pPr>
        <w:rPr>
          <w:rFonts w:ascii="Arial" w:hAnsi="Arial" w:cs="Arial"/>
          <w:sz w:val="20"/>
          <w:szCs w:val="20"/>
        </w:rPr>
      </w:pPr>
    </w:p>
    <w:p w:rsidR="00023730" w:rsidRPr="00023730" w:rsidRDefault="00023730">
      <w:pPr>
        <w:rPr>
          <w:rFonts w:ascii="Arial" w:hAnsi="Arial" w:cs="Arial"/>
          <w:b/>
          <w:sz w:val="20"/>
          <w:szCs w:val="20"/>
          <w:u w:val="single"/>
        </w:rPr>
      </w:pPr>
      <w:r w:rsidRPr="00023730">
        <w:rPr>
          <w:rFonts w:ascii="Arial" w:hAnsi="Arial" w:cs="Arial"/>
          <w:b/>
          <w:sz w:val="20"/>
          <w:szCs w:val="20"/>
          <w:u w:val="single"/>
        </w:rPr>
        <w:t>Electrical Items</w:t>
      </w:r>
    </w:p>
    <w:p w:rsidR="00023730" w:rsidRPr="003B6018" w:rsidRDefault="00023730">
      <w:pPr>
        <w:rPr>
          <w:rFonts w:ascii="Arial" w:hAnsi="Arial" w:cs="Arial"/>
          <w:sz w:val="20"/>
          <w:szCs w:val="20"/>
        </w:rPr>
      </w:pPr>
    </w:p>
    <w:p w:rsidR="00F234F8" w:rsidRPr="003B6018" w:rsidRDefault="00C7021E">
      <w:pPr>
        <w:rPr>
          <w:rFonts w:ascii="Arial" w:hAnsi="Arial" w:cs="Arial"/>
          <w:sz w:val="20"/>
          <w:szCs w:val="20"/>
        </w:rPr>
      </w:pPr>
      <w:bookmarkStart w:id="8" w:name="Text"/>
      <w:bookmarkEnd w:id="8"/>
      <w:r>
        <w:rPr>
          <w:rFonts w:ascii="Arial" w:hAnsi="Arial" w:cs="Arial"/>
          <w:sz w:val="20"/>
          <w:szCs w:val="20"/>
        </w:rPr>
        <w:t>Item No.</w:t>
      </w:r>
      <w:r>
        <w:rPr>
          <w:rFonts w:ascii="Arial" w:hAnsi="Arial" w:cs="Arial"/>
          <w:sz w:val="20"/>
          <w:szCs w:val="20"/>
        </w:rPr>
        <w:tab/>
        <w:t>Description</w:t>
      </w:r>
    </w:p>
    <w:p w:rsidR="00F234F8" w:rsidRPr="003B6018" w:rsidRDefault="00F234F8">
      <w:pPr>
        <w:rPr>
          <w:rFonts w:ascii="Arial" w:hAnsi="Arial" w:cs="Arial"/>
          <w:sz w:val="20"/>
          <w:szCs w:val="20"/>
        </w:rPr>
      </w:pPr>
    </w:p>
    <w:p w:rsidR="001E191B" w:rsidRDefault="007E270C" w:rsidP="001E191B">
      <w:pPr>
        <w:ind w:left="1440" w:hanging="1440"/>
        <w:rPr>
          <w:rFonts w:ascii="Arial" w:hAnsi="Arial" w:cs="Arial"/>
          <w:sz w:val="20"/>
          <w:szCs w:val="20"/>
        </w:rPr>
      </w:pPr>
      <w:r>
        <w:rPr>
          <w:rFonts w:ascii="Arial" w:hAnsi="Arial" w:cs="Arial"/>
          <w:sz w:val="20"/>
          <w:szCs w:val="20"/>
        </w:rPr>
        <w:t>1.</w:t>
      </w:r>
      <w:r>
        <w:rPr>
          <w:rFonts w:ascii="Arial" w:hAnsi="Arial" w:cs="Arial"/>
          <w:sz w:val="20"/>
          <w:szCs w:val="20"/>
        </w:rPr>
        <w:tab/>
      </w:r>
      <w:r w:rsidR="001E191B">
        <w:rPr>
          <w:rFonts w:ascii="Arial" w:hAnsi="Arial" w:cs="Arial"/>
          <w:sz w:val="20"/>
          <w:szCs w:val="20"/>
        </w:rPr>
        <w:t>Refer to</w:t>
      </w:r>
      <w:r w:rsidR="00A079AD">
        <w:rPr>
          <w:rFonts w:ascii="Arial" w:hAnsi="Arial" w:cs="Arial"/>
          <w:sz w:val="20"/>
          <w:szCs w:val="20"/>
        </w:rPr>
        <w:t xml:space="preserve"> Sheet E3.1</w:t>
      </w:r>
      <w:r w:rsidR="001E191B">
        <w:rPr>
          <w:rFonts w:ascii="Arial" w:hAnsi="Arial" w:cs="Arial"/>
          <w:sz w:val="20"/>
          <w:szCs w:val="20"/>
        </w:rPr>
        <w:t xml:space="preserve"> (Issued)</w:t>
      </w:r>
    </w:p>
    <w:p w:rsidR="001E191B" w:rsidRDefault="001E191B" w:rsidP="001E191B">
      <w:pPr>
        <w:ind w:left="1440" w:hanging="1440"/>
        <w:rPr>
          <w:rFonts w:ascii="Arial" w:hAnsi="Arial" w:cs="Arial"/>
          <w:sz w:val="20"/>
          <w:szCs w:val="20"/>
        </w:rPr>
      </w:pPr>
    </w:p>
    <w:p w:rsidR="00A079AD" w:rsidRDefault="007D3C7F" w:rsidP="00A079AD">
      <w:pPr>
        <w:pStyle w:val="ListParagraph"/>
        <w:numPr>
          <w:ilvl w:val="0"/>
          <w:numId w:val="7"/>
        </w:numPr>
        <w:rPr>
          <w:rFonts w:ascii="Arial" w:hAnsi="Arial" w:cs="Arial"/>
          <w:sz w:val="20"/>
          <w:szCs w:val="20"/>
        </w:rPr>
      </w:pPr>
      <w:r>
        <w:rPr>
          <w:rFonts w:ascii="Arial" w:hAnsi="Arial" w:cs="Arial"/>
          <w:sz w:val="20"/>
          <w:szCs w:val="20"/>
        </w:rPr>
        <w:t>Revised scope of work for Alternate No. 2 as indicated</w:t>
      </w:r>
      <w:r w:rsidR="00A079AD">
        <w:rPr>
          <w:rFonts w:ascii="Arial" w:hAnsi="Arial" w:cs="Arial"/>
          <w:sz w:val="20"/>
          <w:szCs w:val="20"/>
        </w:rPr>
        <w:t>.</w:t>
      </w:r>
    </w:p>
    <w:p w:rsidR="007D3C7F" w:rsidRDefault="007D3C7F" w:rsidP="00A079AD">
      <w:pPr>
        <w:pStyle w:val="ListParagraph"/>
        <w:numPr>
          <w:ilvl w:val="0"/>
          <w:numId w:val="7"/>
        </w:numPr>
        <w:rPr>
          <w:rFonts w:ascii="Arial" w:hAnsi="Arial" w:cs="Arial"/>
          <w:sz w:val="20"/>
          <w:szCs w:val="20"/>
        </w:rPr>
      </w:pPr>
      <w:r>
        <w:rPr>
          <w:rFonts w:ascii="Arial" w:hAnsi="Arial" w:cs="Arial"/>
          <w:sz w:val="20"/>
          <w:szCs w:val="20"/>
        </w:rPr>
        <w:t>Revised construction note #26.</w:t>
      </w:r>
    </w:p>
    <w:p w:rsidR="00791B9A" w:rsidRDefault="00791B9A" w:rsidP="00A079AD">
      <w:pPr>
        <w:pStyle w:val="ListParagraph"/>
        <w:numPr>
          <w:ilvl w:val="0"/>
          <w:numId w:val="7"/>
        </w:numPr>
        <w:rPr>
          <w:rFonts w:ascii="Arial" w:hAnsi="Arial" w:cs="Arial"/>
          <w:sz w:val="20"/>
          <w:szCs w:val="20"/>
        </w:rPr>
      </w:pPr>
      <w:r>
        <w:rPr>
          <w:rFonts w:ascii="Arial" w:hAnsi="Arial" w:cs="Arial"/>
          <w:sz w:val="20"/>
          <w:szCs w:val="20"/>
        </w:rPr>
        <w:t>Labeled concrete pads (pads were previously shown, but were not labeled).</w:t>
      </w:r>
    </w:p>
    <w:p w:rsidR="00072E38" w:rsidRDefault="00072E38" w:rsidP="00A079AD">
      <w:pPr>
        <w:pStyle w:val="ListParagraph"/>
        <w:numPr>
          <w:ilvl w:val="0"/>
          <w:numId w:val="7"/>
        </w:numPr>
        <w:rPr>
          <w:rFonts w:ascii="Arial" w:hAnsi="Arial" w:cs="Arial"/>
          <w:sz w:val="20"/>
          <w:szCs w:val="20"/>
        </w:rPr>
      </w:pPr>
      <w:r>
        <w:rPr>
          <w:rFonts w:ascii="Arial" w:hAnsi="Arial" w:cs="Arial"/>
          <w:sz w:val="20"/>
          <w:szCs w:val="20"/>
        </w:rPr>
        <w:t>Revised starter type and circuiting for VF-1.</w:t>
      </w:r>
    </w:p>
    <w:p w:rsidR="00072E38" w:rsidRDefault="00072E38" w:rsidP="00072E38">
      <w:pPr>
        <w:rPr>
          <w:rFonts w:ascii="Arial" w:hAnsi="Arial" w:cs="Arial"/>
          <w:sz w:val="20"/>
          <w:szCs w:val="20"/>
        </w:rPr>
      </w:pPr>
    </w:p>
    <w:p w:rsidR="00072E38" w:rsidRDefault="00072E38" w:rsidP="00072E38">
      <w:pPr>
        <w:rPr>
          <w:rFonts w:ascii="Arial" w:hAnsi="Arial" w:cs="Arial"/>
          <w:sz w:val="20"/>
          <w:szCs w:val="20"/>
        </w:rPr>
      </w:pPr>
      <w:r>
        <w:rPr>
          <w:rFonts w:ascii="Arial" w:hAnsi="Arial" w:cs="Arial"/>
          <w:sz w:val="20"/>
          <w:szCs w:val="20"/>
        </w:rPr>
        <w:lastRenderedPageBreak/>
        <w:t xml:space="preserve">2. </w:t>
      </w:r>
      <w:r>
        <w:rPr>
          <w:rFonts w:ascii="Arial" w:hAnsi="Arial" w:cs="Arial"/>
          <w:sz w:val="20"/>
          <w:szCs w:val="20"/>
        </w:rPr>
        <w:tab/>
      </w:r>
      <w:r>
        <w:rPr>
          <w:rFonts w:ascii="Arial" w:hAnsi="Arial" w:cs="Arial"/>
          <w:sz w:val="20"/>
          <w:szCs w:val="20"/>
        </w:rPr>
        <w:tab/>
        <w:t>Refer to Sheet E5.1 (Not Issued)</w:t>
      </w:r>
    </w:p>
    <w:p w:rsidR="00072E38" w:rsidRDefault="00072E38" w:rsidP="00072E38">
      <w:pPr>
        <w:rPr>
          <w:rFonts w:ascii="Arial" w:hAnsi="Arial" w:cs="Arial"/>
          <w:sz w:val="20"/>
          <w:szCs w:val="20"/>
        </w:rPr>
      </w:pPr>
    </w:p>
    <w:p w:rsidR="00072E38" w:rsidRPr="00072E38" w:rsidRDefault="00072E38" w:rsidP="00072E38">
      <w:pPr>
        <w:pStyle w:val="ListParagraph"/>
        <w:numPr>
          <w:ilvl w:val="0"/>
          <w:numId w:val="10"/>
        </w:numPr>
        <w:ind w:left="2160" w:hanging="720"/>
        <w:rPr>
          <w:rFonts w:ascii="Arial" w:hAnsi="Arial" w:cs="Arial"/>
          <w:sz w:val="20"/>
          <w:szCs w:val="20"/>
        </w:rPr>
      </w:pPr>
      <w:r>
        <w:rPr>
          <w:rFonts w:ascii="Arial" w:hAnsi="Arial" w:cs="Arial"/>
          <w:sz w:val="20"/>
          <w:szCs w:val="20"/>
        </w:rPr>
        <w:t>Provide 15A, 3-Pole circuit breaker in new panelboard RP-A for new fan VF-1.</w:t>
      </w:r>
    </w:p>
    <w:p w:rsidR="004657D6" w:rsidRDefault="004657D6">
      <w:pPr>
        <w:rPr>
          <w:rFonts w:ascii="Arial" w:hAnsi="Arial" w:cs="Arial"/>
          <w:sz w:val="20"/>
          <w:szCs w:val="20"/>
        </w:rPr>
      </w:pPr>
    </w:p>
    <w:p w:rsidR="004657D6" w:rsidRDefault="004657D6">
      <w:pPr>
        <w:rPr>
          <w:rFonts w:ascii="Arial" w:hAnsi="Arial" w:cs="Arial"/>
          <w:sz w:val="20"/>
          <w:szCs w:val="20"/>
        </w:rPr>
      </w:pPr>
    </w:p>
    <w:p w:rsidR="00CD3434" w:rsidRDefault="00CD3434">
      <w:pPr>
        <w:rPr>
          <w:rFonts w:ascii="Arial" w:hAnsi="Arial" w:cs="Arial"/>
          <w:sz w:val="20"/>
          <w:szCs w:val="20"/>
        </w:rPr>
      </w:pPr>
    </w:p>
    <w:p w:rsidR="00CD3434" w:rsidRDefault="00CD3434">
      <w:pPr>
        <w:rPr>
          <w:rFonts w:ascii="Arial" w:hAnsi="Arial" w:cs="Arial"/>
          <w:sz w:val="20"/>
          <w:szCs w:val="20"/>
        </w:rPr>
      </w:pPr>
    </w:p>
    <w:p w:rsidR="00CD3434" w:rsidRDefault="00CD3434">
      <w:pPr>
        <w:rPr>
          <w:rFonts w:ascii="Arial" w:hAnsi="Arial" w:cs="Arial"/>
          <w:sz w:val="20"/>
          <w:szCs w:val="20"/>
        </w:rPr>
      </w:pPr>
    </w:p>
    <w:p w:rsidR="00CD3434" w:rsidRDefault="00CD3434">
      <w:pPr>
        <w:rPr>
          <w:rFonts w:ascii="Arial" w:hAnsi="Arial" w:cs="Arial"/>
          <w:sz w:val="20"/>
          <w:szCs w:val="20"/>
        </w:rPr>
      </w:pPr>
    </w:p>
    <w:p w:rsidR="00CD3434" w:rsidRDefault="00CD3434">
      <w:pPr>
        <w:rPr>
          <w:rFonts w:ascii="Arial" w:hAnsi="Arial" w:cs="Arial"/>
          <w:sz w:val="20"/>
          <w:szCs w:val="20"/>
        </w:rPr>
      </w:pPr>
    </w:p>
    <w:p w:rsidR="00CD3434" w:rsidRDefault="00CD3434">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C95890" w:rsidRDefault="00C95890">
      <w:pPr>
        <w:rPr>
          <w:rFonts w:ascii="Arial" w:hAnsi="Arial" w:cs="Arial"/>
          <w:sz w:val="20"/>
          <w:szCs w:val="20"/>
        </w:rPr>
      </w:pPr>
    </w:p>
    <w:p w:rsidR="004657D6" w:rsidRDefault="004657D6">
      <w:pPr>
        <w:rPr>
          <w:rFonts w:ascii="Arial" w:hAnsi="Arial" w:cs="Arial"/>
          <w:sz w:val="20"/>
          <w:szCs w:val="20"/>
        </w:rPr>
      </w:pPr>
    </w:p>
    <w:p w:rsidR="00DE5E37" w:rsidRDefault="00DE5E37">
      <w:pPr>
        <w:rPr>
          <w:rFonts w:ascii="Arial" w:hAnsi="Arial" w:cs="Arial"/>
          <w:sz w:val="20"/>
          <w:szCs w:val="20"/>
        </w:rPr>
      </w:pPr>
    </w:p>
    <w:p w:rsidR="004D7EB6" w:rsidRPr="004D7EB6" w:rsidRDefault="004D7EB6" w:rsidP="004D7EB6">
      <w:pPr>
        <w:pStyle w:val="ListParagraph"/>
        <w:pBdr>
          <w:top w:val="single" w:sz="12" w:space="1" w:color="auto"/>
        </w:pBdr>
        <w:ind w:left="1080"/>
        <w:rPr>
          <w:rFonts w:ascii="Arial" w:hAnsi="Arial" w:cs="Arial"/>
          <w:sz w:val="16"/>
        </w:rPr>
      </w:pPr>
      <w:r w:rsidRPr="004D7EB6">
        <w:rPr>
          <w:rFonts w:ascii="Arial" w:hAnsi="Arial" w:cs="Arial"/>
          <w:sz w:val="16"/>
        </w:rPr>
        <w:fldChar w:fldCharType="begin"/>
      </w:r>
      <w:r w:rsidRPr="004D7EB6">
        <w:rPr>
          <w:rFonts w:ascii="Arial" w:hAnsi="Arial" w:cs="Arial"/>
          <w:sz w:val="16"/>
        </w:rPr>
        <w:instrText xml:space="preserve"> FILENAME \p  \* MERGEFORMAT </w:instrText>
      </w:r>
      <w:r w:rsidRPr="004D7EB6">
        <w:rPr>
          <w:rFonts w:ascii="Arial" w:hAnsi="Arial" w:cs="Arial"/>
          <w:sz w:val="16"/>
        </w:rPr>
        <w:fldChar w:fldCharType="separate"/>
      </w:r>
      <w:r w:rsidR="0084109F">
        <w:rPr>
          <w:rFonts w:ascii="Arial" w:hAnsi="Arial" w:cs="Arial"/>
          <w:noProof/>
          <w:sz w:val="16"/>
        </w:rPr>
        <w:t>G:\2011\2011-0125-00\Clerical\Addendum Writeups\Addendum 3\Addendum 3.docx</w:t>
      </w:r>
      <w:r w:rsidRPr="004D7EB6">
        <w:rPr>
          <w:rFonts w:ascii="Arial" w:hAnsi="Arial" w:cs="Arial"/>
          <w:sz w:val="16"/>
        </w:rPr>
        <w:fldChar w:fldCharType="end"/>
      </w:r>
    </w:p>
    <w:sectPr w:rsidR="004D7EB6" w:rsidRPr="004D7EB6" w:rsidSect="003B6018">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DF" w:rsidRDefault="00000BDF">
      <w:r>
        <w:separator/>
      </w:r>
    </w:p>
  </w:endnote>
  <w:endnote w:type="continuationSeparator" w:id="0">
    <w:p w:rsidR="00000BDF" w:rsidRDefault="0000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F8" w:rsidRDefault="00FC78F8" w:rsidP="00FC78F8">
    <w:pPr>
      <w:pStyle w:val="Footer"/>
      <w:rPr>
        <w:rFonts w:ascii="Arial" w:hAnsi="Arial" w:cs="Arial"/>
        <w:sz w:val="14"/>
        <w:szCs w:val="14"/>
      </w:rPr>
    </w:pPr>
  </w:p>
  <w:p w:rsidR="00FC78F8" w:rsidRDefault="00FC78F8" w:rsidP="00FC78F8">
    <w:pPr>
      <w:pStyle w:val="Footer"/>
      <w:tabs>
        <w:tab w:val="clear" w:pos="8640"/>
        <w:tab w:val="left" w:pos="2880"/>
        <w:tab w:val="left" w:pos="5040"/>
        <w:tab w:val="left" w:pos="5400"/>
        <w:tab w:val="left" w:pos="5760"/>
        <w:tab w:val="left" w:pos="6300"/>
        <w:tab w:val="left" w:pos="7200"/>
        <w:tab w:val="left" w:pos="7920"/>
        <w:tab w:val="right" w:pos="10260"/>
      </w:tabs>
      <w:ind w:left="-907" w:right="-907" w:firstLine="907"/>
      <w:rPr>
        <w:rFonts w:ascii="Arial" w:hAnsi="Arial" w:cs="Arial"/>
        <w:sz w:val="14"/>
        <w:szCs w:val="14"/>
      </w:rPr>
    </w:pPr>
    <w:r>
      <w:rPr>
        <w:rFonts w:ascii="Arial" w:hAnsi="Arial" w:cs="Arial"/>
        <w:sz w:val="14"/>
        <w:szCs w:val="14"/>
      </w:rPr>
      <w:t>3960 Howard Hughes Parkway, Ste. 500</w:t>
    </w:r>
    <w:r>
      <w:rPr>
        <w:rFonts w:ascii="Arial" w:hAnsi="Arial" w:cs="Arial"/>
        <w:sz w:val="14"/>
        <w:szCs w:val="14"/>
      </w:rPr>
      <w:tab/>
      <w:t>2440 West Mission Lane, Ste. 9</w:t>
    </w:r>
    <w:r>
      <w:rPr>
        <w:rFonts w:ascii="Arial" w:hAnsi="Arial" w:cs="Arial"/>
        <w:sz w:val="14"/>
        <w:szCs w:val="14"/>
      </w:rPr>
      <w:tab/>
    </w:r>
    <w:r>
      <w:rPr>
        <w:rFonts w:ascii="Arial" w:hAnsi="Arial" w:cs="Arial"/>
        <w:sz w:val="14"/>
        <w:szCs w:val="14"/>
      </w:rPr>
      <w:tab/>
    </w:r>
    <w:r>
      <w:rPr>
        <w:rFonts w:ascii="Arial" w:hAnsi="Arial" w:cs="Arial"/>
        <w:sz w:val="14"/>
        <w:szCs w:val="14"/>
      </w:rPr>
      <w:tab/>
      <w:t>5145 Livernois, Ste. 100</w:t>
    </w:r>
    <w:r>
      <w:rPr>
        <w:rFonts w:ascii="Arial" w:hAnsi="Arial" w:cs="Arial"/>
        <w:sz w:val="14"/>
        <w:szCs w:val="14"/>
      </w:rPr>
      <w:tab/>
      <w:t>2001 Commonwealth Blvd., Ste 203</w:t>
    </w:r>
  </w:p>
  <w:p w:rsidR="00FC78F8" w:rsidRDefault="00FC78F8" w:rsidP="00FC78F8">
    <w:pPr>
      <w:pStyle w:val="Footer"/>
      <w:tabs>
        <w:tab w:val="clear" w:pos="8640"/>
        <w:tab w:val="left" w:pos="2880"/>
        <w:tab w:val="left" w:pos="5040"/>
        <w:tab w:val="left" w:pos="5400"/>
        <w:tab w:val="left" w:pos="5760"/>
        <w:tab w:val="left" w:pos="7200"/>
        <w:tab w:val="left" w:pos="7920"/>
        <w:tab w:val="right" w:pos="10260"/>
      </w:tabs>
      <w:ind w:left="-907" w:right="-907" w:firstLine="907"/>
      <w:rPr>
        <w:rFonts w:ascii="Arial" w:hAnsi="Arial" w:cs="Arial"/>
        <w:sz w:val="14"/>
        <w:szCs w:val="14"/>
        <w:lang w:val="es-ES"/>
      </w:rPr>
    </w:pPr>
    <w:r>
      <w:rPr>
        <w:rFonts w:ascii="Arial" w:hAnsi="Arial" w:cs="Arial"/>
        <w:sz w:val="14"/>
        <w:szCs w:val="14"/>
        <w:lang w:val="es-ES"/>
      </w:rPr>
      <w:t xml:space="preserve">Las Vegas, NV  89169 </w:t>
    </w:r>
    <w:r>
      <w:rPr>
        <w:rFonts w:ascii="Arial" w:hAnsi="Arial" w:cs="Arial"/>
        <w:sz w:val="14"/>
        <w:szCs w:val="14"/>
        <w:lang w:val="es-ES"/>
      </w:rPr>
      <w:tab/>
      <w:t>Phoenix, AZ 85021-2807</w:t>
    </w:r>
    <w:r>
      <w:rPr>
        <w:rFonts w:ascii="Arial" w:hAnsi="Arial" w:cs="Arial"/>
        <w:sz w:val="14"/>
        <w:szCs w:val="14"/>
        <w:lang w:val="es-ES"/>
      </w:rPr>
      <w:tab/>
    </w:r>
    <w:r>
      <w:rPr>
        <w:rFonts w:ascii="Arial" w:hAnsi="Arial" w:cs="Arial"/>
        <w:sz w:val="14"/>
        <w:szCs w:val="14"/>
        <w:lang w:val="es-ES"/>
      </w:rPr>
      <w:tab/>
    </w:r>
    <w:r>
      <w:rPr>
        <w:rFonts w:ascii="Arial" w:hAnsi="Arial" w:cs="Arial"/>
        <w:sz w:val="14"/>
        <w:szCs w:val="14"/>
        <w:lang w:val="es-ES"/>
      </w:rPr>
      <w:tab/>
      <w:t>Troy, MI  48098-3276</w:t>
    </w:r>
    <w:r>
      <w:rPr>
        <w:rFonts w:ascii="Arial" w:hAnsi="Arial" w:cs="Arial"/>
        <w:sz w:val="14"/>
        <w:szCs w:val="14"/>
        <w:lang w:val="es-ES"/>
      </w:rPr>
      <w:tab/>
    </w:r>
    <w:r>
      <w:rPr>
        <w:rFonts w:ascii="Arial" w:hAnsi="Arial" w:cs="Arial"/>
        <w:sz w:val="14"/>
        <w:szCs w:val="14"/>
        <w:lang w:val="es-ES"/>
      </w:rPr>
      <w:tab/>
      <w:t>Ann Arbor, MI  48105</w:t>
    </w:r>
  </w:p>
  <w:p w:rsidR="00FC78F8" w:rsidRDefault="00FC78F8" w:rsidP="00FC78F8">
    <w:pPr>
      <w:pStyle w:val="Footer"/>
      <w:tabs>
        <w:tab w:val="clear" w:pos="8640"/>
        <w:tab w:val="left" w:pos="2880"/>
        <w:tab w:val="left" w:pos="5040"/>
        <w:tab w:val="left" w:pos="5400"/>
        <w:tab w:val="left" w:pos="5760"/>
        <w:tab w:val="left" w:pos="6480"/>
        <w:tab w:val="left" w:pos="7200"/>
        <w:tab w:val="left" w:pos="7920"/>
        <w:tab w:val="right" w:pos="10260"/>
      </w:tabs>
      <w:ind w:left="-907" w:right="-907" w:firstLine="907"/>
      <w:rPr>
        <w:rFonts w:ascii="Arial" w:hAnsi="Arial" w:cs="Arial"/>
        <w:sz w:val="14"/>
        <w:szCs w:val="14"/>
        <w:lang w:val="es-ES"/>
      </w:rPr>
    </w:pPr>
    <w:r>
      <w:rPr>
        <w:rFonts w:ascii="Arial" w:hAnsi="Arial" w:cs="Arial"/>
        <w:sz w:val="14"/>
        <w:szCs w:val="14"/>
        <w:lang w:val="es-ES"/>
      </w:rPr>
      <w:t>Tel: 702-990-3879</w:t>
    </w:r>
    <w:r>
      <w:rPr>
        <w:rFonts w:ascii="Arial" w:hAnsi="Arial" w:cs="Arial"/>
        <w:sz w:val="14"/>
        <w:szCs w:val="14"/>
        <w:lang w:val="es-ES"/>
      </w:rPr>
      <w:tab/>
      <w:t>Tel: 602-314-8095</w:t>
    </w:r>
    <w:r>
      <w:rPr>
        <w:rFonts w:ascii="Arial" w:hAnsi="Arial" w:cs="Arial"/>
        <w:sz w:val="14"/>
        <w:szCs w:val="14"/>
        <w:lang w:val="es-ES"/>
      </w:rPr>
      <w:tab/>
    </w:r>
    <w:r>
      <w:rPr>
        <w:rFonts w:ascii="Arial" w:hAnsi="Arial" w:cs="Arial"/>
        <w:sz w:val="14"/>
        <w:szCs w:val="14"/>
        <w:lang w:val="es-ES"/>
      </w:rPr>
      <w:tab/>
    </w:r>
    <w:r>
      <w:rPr>
        <w:rFonts w:ascii="Arial" w:hAnsi="Arial" w:cs="Arial"/>
        <w:sz w:val="14"/>
        <w:szCs w:val="14"/>
        <w:lang w:val="es-ES"/>
      </w:rPr>
      <w:tab/>
    </w:r>
    <w:r>
      <w:rPr>
        <w:rFonts w:ascii="Arial" w:hAnsi="Arial" w:cs="Arial"/>
        <w:sz w:val="14"/>
        <w:szCs w:val="14"/>
        <w:lang w:val="es-ES"/>
      </w:rPr>
      <w:tab/>
      <w:t>Tel: 248-879-5666</w:t>
    </w:r>
    <w:r>
      <w:rPr>
        <w:rFonts w:ascii="Arial" w:hAnsi="Arial" w:cs="Arial"/>
        <w:sz w:val="14"/>
        <w:szCs w:val="14"/>
        <w:lang w:val="es-ES"/>
      </w:rPr>
      <w:tab/>
    </w:r>
    <w:r>
      <w:rPr>
        <w:rFonts w:ascii="Arial" w:hAnsi="Arial" w:cs="Arial"/>
        <w:sz w:val="14"/>
        <w:szCs w:val="14"/>
        <w:lang w:val="es-ES"/>
      </w:rPr>
      <w:tab/>
      <w:t>Tel: 734-913-4749</w:t>
    </w:r>
  </w:p>
  <w:p w:rsidR="00FC78F8" w:rsidRDefault="00FC78F8" w:rsidP="00FC78F8">
    <w:pPr>
      <w:pStyle w:val="Footer"/>
      <w:tabs>
        <w:tab w:val="clear" w:pos="8640"/>
        <w:tab w:val="left" w:pos="2880"/>
        <w:tab w:val="left" w:pos="5040"/>
        <w:tab w:val="left" w:pos="5400"/>
        <w:tab w:val="left" w:pos="5760"/>
        <w:tab w:val="left" w:pos="7200"/>
        <w:tab w:val="left" w:pos="7920"/>
        <w:tab w:val="right" w:pos="10260"/>
      </w:tabs>
      <w:ind w:left="-907" w:right="-907" w:firstLine="907"/>
      <w:rPr>
        <w:rFonts w:ascii="Arial" w:hAnsi="Arial" w:cs="Arial"/>
        <w:sz w:val="14"/>
        <w:szCs w:val="14"/>
        <w:lang w:val="es-ES"/>
      </w:rPr>
    </w:pPr>
    <w:r>
      <w:rPr>
        <w:rFonts w:ascii="Arial" w:hAnsi="Arial" w:cs="Arial"/>
        <w:sz w:val="14"/>
        <w:szCs w:val="14"/>
        <w:lang w:val="es-ES"/>
      </w:rPr>
      <w:t>Fax: 866-613-3461</w:t>
    </w:r>
    <w:r>
      <w:rPr>
        <w:rFonts w:ascii="Arial" w:hAnsi="Arial" w:cs="Arial"/>
        <w:sz w:val="14"/>
        <w:szCs w:val="14"/>
        <w:lang w:val="es-ES"/>
      </w:rPr>
      <w:tab/>
      <w:t>Fax: 602-943-1241</w:t>
    </w:r>
    <w:r>
      <w:rPr>
        <w:rFonts w:ascii="Arial" w:hAnsi="Arial" w:cs="Arial"/>
        <w:sz w:val="14"/>
        <w:szCs w:val="14"/>
        <w:lang w:val="es-ES"/>
      </w:rPr>
      <w:tab/>
    </w:r>
    <w:r>
      <w:rPr>
        <w:rFonts w:ascii="Arial" w:hAnsi="Arial" w:cs="Arial"/>
        <w:sz w:val="14"/>
        <w:szCs w:val="14"/>
        <w:lang w:val="es-ES"/>
      </w:rPr>
      <w:tab/>
    </w:r>
    <w:r>
      <w:rPr>
        <w:rFonts w:ascii="Arial" w:hAnsi="Arial" w:cs="Arial"/>
        <w:sz w:val="14"/>
        <w:szCs w:val="14"/>
        <w:lang w:val="es-ES"/>
      </w:rPr>
      <w:tab/>
    </w:r>
    <w:r>
      <w:rPr>
        <w:rFonts w:ascii="Arial" w:hAnsi="Arial" w:cs="Arial"/>
        <w:sz w:val="14"/>
        <w:szCs w:val="14"/>
        <w:lang w:val="es-ES"/>
      </w:rPr>
      <w:tab/>
      <w:t>Fax: 248-879-0007</w:t>
    </w:r>
    <w:r>
      <w:rPr>
        <w:rFonts w:ascii="Arial" w:hAnsi="Arial" w:cs="Arial"/>
        <w:sz w:val="14"/>
        <w:szCs w:val="14"/>
        <w:lang w:val="es-ES"/>
      </w:rPr>
      <w:tab/>
    </w:r>
    <w:r>
      <w:rPr>
        <w:rFonts w:ascii="Arial" w:hAnsi="Arial" w:cs="Arial"/>
        <w:sz w:val="14"/>
        <w:szCs w:val="14"/>
        <w:lang w:val="es-ES"/>
      </w:rPr>
      <w:tab/>
      <w:t>Fax: 734-913-4957</w:t>
    </w:r>
  </w:p>
  <w:p w:rsidR="00FC78F8" w:rsidRDefault="00FC78F8" w:rsidP="00FC78F8">
    <w:pPr>
      <w:pStyle w:val="Footer"/>
      <w:tabs>
        <w:tab w:val="clear" w:pos="8640"/>
        <w:tab w:val="left" w:pos="2520"/>
        <w:tab w:val="left" w:pos="5040"/>
        <w:tab w:val="left" w:pos="7200"/>
        <w:tab w:val="right" w:pos="10260"/>
      </w:tabs>
      <w:ind w:left="-907" w:right="-907" w:firstLine="907"/>
      <w:jc w:val="center"/>
      <w:rPr>
        <w:rFonts w:ascii="Arial" w:hAnsi="Arial" w:cs="Arial"/>
        <w:sz w:val="14"/>
        <w:szCs w:val="14"/>
        <w:lang w:val="es-ES"/>
      </w:rPr>
    </w:pPr>
  </w:p>
  <w:p w:rsidR="00CF6841" w:rsidRPr="00FC78F8" w:rsidRDefault="00FC78F8" w:rsidP="00FC78F8">
    <w:pPr>
      <w:pStyle w:val="Footer"/>
      <w:rPr>
        <w:sz w:val="20"/>
        <w:szCs w:val="14"/>
      </w:rPr>
    </w:pPr>
    <w:r>
      <w:rPr>
        <w:rFonts w:ascii="Arial" w:hAnsi="Arial" w:cs="Arial"/>
        <w:b/>
        <w:color w:val="0000FF"/>
        <w:sz w:val="14"/>
        <w:szCs w:val="14"/>
        <w:lang w:val="es-ES"/>
      </w:rPr>
      <w:tab/>
      <w:t xml:space="preserve">                              www.PeterBassoAssociates.com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DF" w:rsidRDefault="00000BDF">
      <w:r>
        <w:separator/>
      </w:r>
    </w:p>
  </w:footnote>
  <w:footnote w:type="continuationSeparator" w:id="0">
    <w:p w:rsidR="00000BDF" w:rsidRDefault="00000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41" w:rsidRPr="003B6018" w:rsidRDefault="00CF6841" w:rsidP="003B6018">
    <w:pPr>
      <w:pStyle w:val="Header"/>
      <w:rPr>
        <w:rFonts w:ascii="Arial" w:hAnsi="Arial" w:cs="Arial"/>
        <w:b/>
        <w:sz w:val="20"/>
        <w:szCs w:val="20"/>
      </w:rPr>
    </w:pPr>
    <w:r w:rsidRPr="003B6018">
      <w:rPr>
        <w:rFonts w:ascii="Arial" w:hAnsi="Arial" w:cs="Arial"/>
        <w:b/>
        <w:sz w:val="20"/>
        <w:szCs w:val="20"/>
      </w:rPr>
      <w:t>PETER BASSO ASSOCIATES, INC.</w:t>
    </w:r>
  </w:p>
  <w:p w:rsidR="00CF6841" w:rsidRPr="003B6018" w:rsidRDefault="00CF6841" w:rsidP="003B6018">
    <w:pPr>
      <w:pStyle w:val="Header"/>
      <w:rPr>
        <w:rFonts w:ascii="Arial" w:hAnsi="Arial" w:cs="Arial"/>
        <w:sz w:val="20"/>
        <w:szCs w:val="20"/>
      </w:rPr>
    </w:pPr>
  </w:p>
  <w:p w:rsidR="00CF6841" w:rsidRPr="003B6018" w:rsidRDefault="00000BDF" w:rsidP="003B6018">
    <w:pPr>
      <w:pStyle w:val="Header"/>
      <w:rPr>
        <w:rFonts w:ascii="Arial" w:hAnsi="Arial" w:cs="Arial"/>
        <w:sz w:val="20"/>
        <w:szCs w:val="20"/>
      </w:rPr>
    </w:pPr>
    <w:bookmarkStart w:id="9" w:name="HProjName1"/>
    <w:bookmarkEnd w:id="9"/>
    <w:r>
      <w:rPr>
        <w:rFonts w:ascii="Arial" w:hAnsi="Arial" w:cs="Arial"/>
        <w:sz w:val="20"/>
        <w:szCs w:val="20"/>
      </w:rPr>
      <w:t>Wayne State University</w:t>
    </w:r>
  </w:p>
  <w:p w:rsidR="00CF6841" w:rsidRPr="003B6018" w:rsidRDefault="00CF6841" w:rsidP="003B6018">
    <w:pPr>
      <w:pStyle w:val="Header"/>
      <w:rPr>
        <w:rFonts w:ascii="Arial" w:hAnsi="Arial" w:cs="Arial"/>
        <w:sz w:val="20"/>
        <w:szCs w:val="20"/>
      </w:rPr>
    </w:pPr>
    <w:r>
      <w:rPr>
        <w:rFonts w:ascii="Arial" w:hAnsi="Arial" w:cs="Arial"/>
        <w:sz w:val="20"/>
        <w:szCs w:val="20"/>
      </w:rPr>
      <w:t xml:space="preserve">PBA Project No. </w:t>
    </w:r>
    <w:bookmarkStart w:id="10" w:name="HProjNum"/>
    <w:bookmarkEnd w:id="10"/>
    <w:r w:rsidR="00000BDF">
      <w:rPr>
        <w:rFonts w:ascii="Arial" w:hAnsi="Arial" w:cs="Arial"/>
        <w:sz w:val="20"/>
        <w:szCs w:val="20"/>
      </w:rPr>
      <w:t>2012.0389</w:t>
    </w:r>
  </w:p>
  <w:p w:rsidR="00CF6841" w:rsidRDefault="00CF6841" w:rsidP="003B6018">
    <w:pPr>
      <w:pStyle w:val="Header"/>
      <w:rPr>
        <w:rFonts w:ascii="Arial" w:hAnsi="Arial" w:cs="Arial"/>
        <w:sz w:val="20"/>
        <w:szCs w:val="20"/>
      </w:rPr>
    </w:pPr>
    <w:r>
      <w:rPr>
        <w:rFonts w:ascii="Arial" w:hAnsi="Arial" w:cs="Arial"/>
        <w:sz w:val="20"/>
        <w:szCs w:val="20"/>
      </w:rPr>
      <w:t xml:space="preserve">Addendum No. </w:t>
    </w:r>
    <w:bookmarkStart w:id="11" w:name="HAddendumNum"/>
    <w:bookmarkEnd w:id="11"/>
    <w:r w:rsidR="00C02EA5">
      <w:rPr>
        <w:rFonts w:ascii="Arial" w:hAnsi="Arial" w:cs="Arial"/>
        <w:sz w:val="20"/>
        <w:szCs w:val="20"/>
      </w:rPr>
      <w:t>6</w:t>
    </w:r>
  </w:p>
  <w:p w:rsidR="00CF6841" w:rsidRPr="003B6018" w:rsidRDefault="00C02EA5" w:rsidP="003B6018">
    <w:pPr>
      <w:pStyle w:val="Header"/>
      <w:rPr>
        <w:rFonts w:ascii="Arial" w:hAnsi="Arial" w:cs="Arial"/>
        <w:sz w:val="20"/>
        <w:szCs w:val="20"/>
      </w:rPr>
    </w:pPr>
    <w:bookmarkStart w:id="12" w:name="HDate"/>
    <w:bookmarkEnd w:id="12"/>
    <w:r>
      <w:rPr>
        <w:rFonts w:ascii="Arial" w:hAnsi="Arial" w:cs="Arial"/>
        <w:sz w:val="20"/>
        <w:szCs w:val="20"/>
      </w:rPr>
      <w:t>February 20</w:t>
    </w:r>
    <w:r w:rsidR="00000BDF">
      <w:rPr>
        <w:rFonts w:ascii="Arial" w:hAnsi="Arial" w:cs="Arial"/>
        <w:sz w:val="20"/>
        <w:szCs w:val="20"/>
      </w:rPr>
      <w:t>, 2013</w:t>
    </w:r>
  </w:p>
  <w:p w:rsidR="00CF6841" w:rsidRPr="003B6018" w:rsidRDefault="00CF6841" w:rsidP="003B6018">
    <w:pPr>
      <w:pStyle w:val="Header"/>
      <w:rPr>
        <w:rStyle w:val="PageNumber"/>
        <w:sz w:val="20"/>
        <w:szCs w:val="20"/>
      </w:rPr>
    </w:pPr>
    <w:r w:rsidRPr="003B6018">
      <w:rPr>
        <w:rFonts w:ascii="Arial" w:hAnsi="Arial" w:cs="Arial"/>
        <w:sz w:val="20"/>
        <w:szCs w:val="20"/>
      </w:rPr>
      <w:t xml:space="preserve">Page </w:t>
    </w:r>
    <w:r w:rsidRPr="003B6018">
      <w:rPr>
        <w:rStyle w:val="PageNumber"/>
        <w:rFonts w:ascii="Arial" w:hAnsi="Arial" w:cs="Arial"/>
        <w:sz w:val="20"/>
        <w:szCs w:val="20"/>
      </w:rPr>
      <w:fldChar w:fldCharType="begin"/>
    </w:r>
    <w:r w:rsidRPr="003B6018">
      <w:rPr>
        <w:rStyle w:val="PageNumber"/>
        <w:rFonts w:ascii="Arial" w:hAnsi="Arial" w:cs="Arial"/>
        <w:sz w:val="20"/>
        <w:szCs w:val="20"/>
      </w:rPr>
      <w:instrText xml:space="preserve"> PAGE </w:instrText>
    </w:r>
    <w:r w:rsidRPr="003B6018">
      <w:rPr>
        <w:rStyle w:val="PageNumber"/>
        <w:rFonts w:ascii="Arial" w:hAnsi="Arial" w:cs="Arial"/>
        <w:sz w:val="20"/>
        <w:szCs w:val="20"/>
      </w:rPr>
      <w:fldChar w:fldCharType="separate"/>
    </w:r>
    <w:r w:rsidR="00127D78">
      <w:rPr>
        <w:rStyle w:val="PageNumber"/>
        <w:rFonts w:ascii="Arial" w:hAnsi="Arial" w:cs="Arial"/>
        <w:noProof/>
        <w:sz w:val="20"/>
        <w:szCs w:val="20"/>
      </w:rPr>
      <w:t>2</w:t>
    </w:r>
    <w:r w:rsidRPr="003B6018">
      <w:rPr>
        <w:rStyle w:val="PageNumber"/>
        <w:rFonts w:ascii="Arial" w:hAnsi="Arial" w:cs="Arial"/>
        <w:sz w:val="20"/>
        <w:szCs w:val="20"/>
      </w:rPr>
      <w:fldChar w:fldCharType="end"/>
    </w:r>
  </w:p>
  <w:p w:rsidR="00CF6841" w:rsidRPr="003B6018" w:rsidRDefault="00CF6841">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41" w:rsidRPr="00F80004" w:rsidRDefault="00000BDF" w:rsidP="003B6018">
    <w:pPr>
      <w:pStyle w:val="Header"/>
      <w:jc w:val="right"/>
      <w:rPr>
        <w:rFonts w:ascii="Arial" w:hAnsi="Arial"/>
        <w:sz w:val="14"/>
        <w:szCs w:val="14"/>
      </w:rPr>
    </w:pPr>
    <w:r>
      <w:rPr>
        <w:rFonts w:ascii="Arial" w:hAnsi="Arial"/>
        <w:noProof/>
        <w:sz w:val="14"/>
        <w:szCs w:val="14"/>
      </w:rPr>
      <w:drawing>
        <wp:anchor distT="0" distB="0" distL="114300" distR="114300" simplePos="0" relativeHeight="251657728" behindDoc="0" locked="0" layoutInCell="1" allowOverlap="1" wp14:anchorId="1C22B25C" wp14:editId="7A214398">
          <wp:simplePos x="0" y="0"/>
          <wp:positionH relativeFrom="column">
            <wp:posOffset>1918335</wp:posOffset>
          </wp:positionH>
          <wp:positionV relativeFrom="paragraph">
            <wp:posOffset>-416560</wp:posOffset>
          </wp:positionV>
          <wp:extent cx="2048510" cy="1594485"/>
          <wp:effectExtent l="0" t="0" r="8890" b="5715"/>
          <wp:wrapNone/>
          <wp:docPr id="2" name="Picture 2" descr="PBA logo from S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A logo from SBP"/>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048510" cy="1594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841" w:rsidRPr="00F80004" w:rsidRDefault="00CF6841" w:rsidP="003B6018">
    <w:pPr>
      <w:pStyle w:val="Header"/>
      <w:jc w:val="right"/>
      <w:rPr>
        <w:rFonts w:ascii="Arial" w:hAnsi="Arial"/>
        <w:sz w:val="14"/>
        <w:szCs w:val="14"/>
      </w:rPr>
    </w:pPr>
  </w:p>
  <w:p w:rsidR="00CF6841" w:rsidRPr="00F80004" w:rsidRDefault="00CF6841" w:rsidP="003B6018">
    <w:pPr>
      <w:pStyle w:val="Header"/>
      <w:jc w:val="right"/>
      <w:rPr>
        <w:rFonts w:ascii="Arial" w:hAnsi="Arial"/>
        <w:sz w:val="14"/>
        <w:szCs w:val="14"/>
      </w:rPr>
    </w:pPr>
  </w:p>
  <w:p w:rsidR="00CF6841" w:rsidRPr="00F80004" w:rsidRDefault="00CF6841" w:rsidP="003B6018">
    <w:pPr>
      <w:pStyle w:val="Header"/>
      <w:jc w:val="right"/>
      <w:rPr>
        <w:rFonts w:ascii="Arial" w:hAnsi="Arial"/>
        <w:sz w:val="14"/>
        <w:szCs w:val="14"/>
      </w:rPr>
    </w:pPr>
  </w:p>
  <w:p w:rsidR="00CF6841" w:rsidRPr="00F80004" w:rsidRDefault="00CF6841" w:rsidP="003B6018">
    <w:pPr>
      <w:pStyle w:val="Header"/>
      <w:ind w:right="-900"/>
      <w:jc w:val="right"/>
      <w:rPr>
        <w:rFonts w:ascii="Arial" w:hAnsi="Arial"/>
        <w:sz w:val="14"/>
        <w:szCs w:val="14"/>
      </w:rPr>
    </w:pPr>
    <w:r w:rsidRPr="00F80004">
      <w:rPr>
        <w:rFonts w:ascii="Arial" w:hAnsi="Arial"/>
        <w:sz w:val="14"/>
        <w:szCs w:val="14"/>
      </w:rPr>
      <w:t>Mechanical</w:t>
    </w:r>
  </w:p>
  <w:p w:rsidR="00CF6841" w:rsidRPr="00F80004" w:rsidRDefault="00CF6841" w:rsidP="003B6018">
    <w:pPr>
      <w:pStyle w:val="Header"/>
      <w:ind w:right="-900"/>
      <w:jc w:val="right"/>
      <w:rPr>
        <w:rFonts w:ascii="Arial" w:hAnsi="Arial"/>
        <w:sz w:val="14"/>
        <w:szCs w:val="14"/>
      </w:rPr>
    </w:pPr>
    <w:r w:rsidRPr="00F80004">
      <w:rPr>
        <w:rFonts w:ascii="Arial" w:hAnsi="Arial"/>
        <w:sz w:val="14"/>
        <w:szCs w:val="14"/>
      </w:rPr>
      <w:t>Electrical</w:t>
    </w:r>
  </w:p>
  <w:p w:rsidR="00CF6841" w:rsidRPr="00F80004" w:rsidRDefault="00CF6841" w:rsidP="003B6018">
    <w:pPr>
      <w:pStyle w:val="Header"/>
      <w:ind w:right="-900"/>
      <w:jc w:val="right"/>
      <w:rPr>
        <w:rFonts w:ascii="Arial" w:hAnsi="Arial"/>
        <w:sz w:val="14"/>
        <w:szCs w:val="14"/>
      </w:rPr>
    </w:pPr>
    <w:r w:rsidRPr="00F80004">
      <w:rPr>
        <w:rFonts w:ascii="Arial" w:hAnsi="Arial"/>
        <w:sz w:val="14"/>
        <w:szCs w:val="14"/>
      </w:rPr>
      <w:t>Energy Management</w:t>
    </w:r>
  </w:p>
  <w:p w:rsidR="00CF6841" w:rsidRPr="00F80004" w:rsidRDefault="00CF6841" w:rsidP="003B6018">
    <w:pPr>
      <w:pStyle w:val="Header"/>
      <w:ind w:right="-900"/>
      <w:jc w:val="right"/>
      <w:rPr>
        <w:rFonts w:ascii="Arial" w:hAnsi="Arial"/>
        <w:sz w:val="14"/>
        <w:szCs w:val="14"/>
      </w:rPr>
    </w:pPr>
    <w:r w:rsidRPr="00F80004">
      <w:rPr>
        <w:rFonts w:ascii="Arial" w:hAnsi="Arial"/>
        <w:sz w:val="14"/>
        <w:szCs w:val="14"/>
      </w:rPr>
      <w:t>Communication Technologies</w:t>
    </w:r>
  </w:p>
  <w:p w:rsidR="00CF6841" w:rsidRPr="00F80004" w:rsidRDefault="00CF6841" w:rsidP="003B6018">
    <w:pPr>
      <w:pStyle w:val="Header"/>
      <w:ind w:right="-900"/>
      <w:jc w:val="right"/>
      <w:rPr>
        <w:rFonts w:ascii="Arial" w:hAnsi="Arial"/>
        <w:sz w:val="14"/>
        <w:szCs w:val="14"/>
      </w:rPr>
    </w:pPr>
    <w:r w:rsidRPr="00F80004">
      <w:rPr>
        <w:rFonts w:ascii="Arial" w:hAnsi="Arial"/>
        <w:sz w:val="14"/>
        <w:szCs w:val="14"/>
      </w:rPr>
      <w:t>Commissioning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34D"/>
    <w:multiLevelType w:val="hybridMultilevel"/>
    <w:tmpl w:val="9B6A97B4"/>
    <w:lvl w:ilvl="0" w:tplc="2114834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EF7C25"/>
    <w:multiLevelType w:val="hybridMultilevel"/>
    <w:tmpl w:val="4EE044D8"/>
    <w:lvl w:ilvl="0" w:tplc="F11C76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ED026B"/>
    <w:multiLevelType w:val="hybridMultilevel"/>
    <w:tmpl w:val="C97E7412"/>
    <w:lvl w:ilvl="0" w:tplc="3F5E703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E260CD"/>
    <w:multiLevelType w:val="hybridMultilevel"/>
    <w:tmpl w:val="1CBA5924"/>
    <w:lvl w:ilvl="0" w:tplc="C22248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653BB4"/>
    <w:multiLevelType w:val="hybridMultilevel"/>
    <w:tmpl w:val="E3EA2FB6"/>
    <w:lvl w:ilvl="0" w:tplc="13561D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B657EFF"/>
    <w:multiLevelType w:val="hybridMultilevel"/>
    <w:tmpl w:val="6714DB2E"/>
    <w:lvl w:ilvl="0" w:tplc="05EED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4B54B1"/>
    <w:multiLevelType w:val="hybridMultilevel"/>
    <w:tmpl w:val="EFCE764C"/>
    <w:lvl w:ilvl="0" w:tplc="7BC81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EB524E"/>
    <w:multiLevelType w:val="hybridMultilevel"/>
    <w:tmpl w:val="32F8C9E0"/>
    <w:lvl w:ilvl="0" w:tplc="8F0655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DB59C3"/>
    <w:multiLevelType w:val="hybridMultilevel"/>
    <w:tmpl w:val="BC28EA4A"/>
    <w:lvl w:ilvl="0" w:tplc="2114834C">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6415AA"/>
    <w:multiLevelType w:val="hybridMultilevel"/>
    <w:tmpl w:val="218A33B0"/>
    <w:lvl w:ilvl="0" w:tplc="07BAD0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0"/>
  </w:num>
  <w:num w:numId="4">
    <w:abstractNumId w:val="4"/>
  </w:num>
  <w:num w:numId="5">
    <w:abstractNumId w:val="3"/>
  </w:num>
  <w:num w:numId="6">
    <w:abstractNumId w:val="1"/>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DF"/>
    <w:rsid w:val="00000BDF"/>
    <w:rsid w:val="00023730"/>
    <w:rsid w:val="00072E38"/>
    <w:rsid w:val="000A26C1"/>
    <w:rsid w:val="000C4ECA"/>
    <w:rsid w:val="000D094E"/>
    <w:rsid w:val="000F295C"/>
    <w:rsid w:val="001249BB"/>
    <w:rsid w:val="00127D78"/>
    <w:rsid w:val="001574E4"/>
    <w:rsid w:val="001725D2"/>
    <w:rsid w:val="001E191B"/>
    <w:rsid w:val="0020464A"/>
    <w:rsid w:val="00283A11"/>
    <w:rsid w:val="003910D1"/>
    <w:rsid w:val="003B6018"/>
    <w:rsid w:val="003E4DA7"/>
    <w:rsid w:val="0043406D"/>
    <w:rsid w:val="00434F8E"/>
    <w:rsid w:val="00440B38"/>
    <w:rsid w:val="00440EDD"/>
    <w:rsid w:val="004657D6"/>
    <w:rsid w:val="004B6036"/>
    <w:rsid w:val="004D7EB6"/>
    <w:rsid w:val="00532703"/>
    <w:rsid w:val="00633BA7"/>
    <w:rsid w:val="0063720A"/>
    <w:rsid w:val="006A3D5A"/>
    <w:rsid w:val="00791B9A"/>
    <w:rsid w:val="00795430"/>
    <w:rsid w:val="007A3F93"/>
    <w:rsid w:val="007D3C7F"/>
    <w:rsid w:val="007E03A4"/>
    <w:rsid w:val="007E05DD"/>
    <w:rsid w:val="007E270C"/>
    <w:rsid w:val="007E725E"/>
    <w:rsid w:val="007F3143"/>
    <w:rsid w:val="0080403E"/>
    <w:rsid w:val="008126F1"/>
    <w:rsid w:val="00817BD0"/>
    <w:rsid w:val="0084109F"/>
    <w:rsid w:val="008555F6"/>
    <w:rsid w:val="00885981"/>
    <w:rsid w:val="008C1BD4"/>
    <w:rsid w:val="009401E7"/>
    <w:rsid w:val="00993EA0"/>
    <w:rsid w:val="00995284"/>
    <w:rsid w:val="009D44C0"/>
    <w:rsid w:val="00A079AD"/>
    <w:rsid w:val="00AD01DC"/>
    <w:rsid w:val="00AD5361"/>
    <w:rsid w:val="00AE3D80"/>
    <w:rsid w:val="00C02EA5"/>
    <w:rsid w:val="00C7021E"/>
    <w:rsid w:val="00C95890"/>
    <w:rsid w:val="00CB380E"/>
    <w:rsid w:val="00CB3F3D"/>
    <w:rsid w:val="00CD3434"/>
    <w:rsid w:val="00CF4026"/>
    <w:rsid w:val="00CF6841"/>
    <w:rsid w:val="00CF6A31"/>
    <w:rsid w:val="00D64106"/>
    <w:rsid w:val="00DA547A"/>
    <w:rsid w:val="00DD7B58"/>
    <w:rsid w:val="00DE5E37"/>
    <w:rsid w:val="00E605FA"/>
    <w:rsid w:val="00E63FC0"/>
    <w:rsid w:val="00E809F4"/>
    <w:rsid w:val="00F14564"/>
    <w:rsid w:val="00F234F8"/>
    <w:rsid w:val="00F33145"/>
    <w:rsid w:val="00F64DCD"/>
    <w:rsid w:val="00FC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70C"/>
    <w:rPr>
      <w:sz w:val="24"/>
      <w:szCs w:val="24"/>
    </w:rPr>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CB380E"/>
    <w:rPr>
      <w:rFonts w:ascii="Tahoma" w:hAnsi="Tahoma" w:cs="Tahoma"/>
      <w:sz w:val="16"/>
      <w:szCs w:val="16"/>
    </w:rPr>
  </w:style>
  <w:style w:type="table" w:styleId="TableGrid">
    <w:name w:val="Table Grid"/>
    <w:basedOn w:val="TableNormal"/>
    <w:rsid w:val="003B601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B6018"/>
  </w:style>
  <w:style w:type="character" w:customStyle="1" w:styleId="FooterChar">
    <w:name w:val="Footer Char"/>
    <w:basedOn w:val="DefaultParagraphFont"/>
    <w:link w:val="Footer"/>
    <w:rsid w:val="008C1BD4"/>
    <w:rPr>
      <w:sz w:val="24"/>
      <w:szCs w:val="24"/>
    </w:rPr>
  </w:style>
  <w:style w:type="paragraph" w:styleId="ListParagraph">
    <w:name w:val="List Paragraph"/>
    <w:basedOn w:val="Normal"/>
    <w:uiPriority w:val="34"/>
    <w:qFormat/>
    <w:rsid w:val="007E2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70C"/>
    <w:rPr>
      <w:sz w:val="24"/>
      <w:szCs w:val="24"/>
    </w:rPr>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CB380E"/>
    <w:rPr>
      <w:rFonts w:ascii="Tahoma" w:hAnsi="Tahoma" w:cs="Tahoma"/>
      <w:sz w:val="16"/>
      <w:szCs w:val="16"/>
    </w:rPr>
  </w:style>
  <w:style w:type="table" w:styleId="TableGrid">
    <w:name w:val="Table Grid"/>
    <w:basedOn w:val="TableNormal"/>
    <w:rsid w:val="003B601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B6018"/>
  </w:style>
  <w:style w:type="character" w:customStyle="1" w:styleId="FooterChar">
    <w:name w:val="Footer Char"/>
    <w:basedOn w:val="DefaultParagraphFont"/>
    <w:link w:val="Footer"/>
    <w:rsid w:val="008C1BD4"/>
    <w:rPr>
      <w:sz w:val="24"/>
      <w:szCs w:val="24"/>
    </w:rPr>
  </w:style>
  <w:style w:type="paragraph" w:styleId="ListParagraph">
    <w:name w:val="List Paragraph"/>
    <w:basedOn w:val="Normal"/>
    <w:uiPriority w:val="34"/>
    <w:qFormat/>
    <w:rsid w:val="007E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2442">
      <w:bodyDiv w:val="1"/>
      <w:marLeft w:val="0"/>
      <w:marRight w:val="0"/>
      <w:marTop w:val="0"/>
      <w:marBottom w:val="0"/>
      <w:divBdr>
        <w:top w:val="none" w:sz="0" w:space="0" w:color="auto"/>
        <w:left w:val="none" w:sz="0" w:space="0" w:color="auto"/>
        <w:bottom w:val="none" w:sz="0" w:space="0" w:color="auto"/>
        <w:right w:val="none" w:sz="0" w:space="0" w:color="auto"/>
      </w:divBdr>
    </w:div>
    <w:div w:id="14147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Addendum</vt:lpstr>
    </vt:vector>
  </TitlesOfParts>
  <Company>Peter Basso Associates, Inc.</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dc:title>
  <dc:creator>Brian M. Runde</dc:creator>
  <cp:lastModifiedBy>Patricia Milewski</cp:lastModifiedBy>
  <cp:revision>2</cp:revision>
  <cp:lastPrinted>2013-02-20T18:48:00Z</cp:lastPrinted>
  <dcterms:created xsi:type="dcterms:W3CDTF">2013-07-26T14:32:00Z</dcterms:created>
  <dcterms:modified xsi:type="dcterms:W3CDTF">2013-07-26T14:32:00Z</dcterms:modified>
</cp:coreProperties>
</file>