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FDAC" w14:textId="77777777" w:rsidR="00F876E2" w:rsidRPr="006444EA" w:rsidRDefault="00F876E2" w:rsidP="00F876E2">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F876E2" w:rsidRPr="001548FF" w14:paraId="188BD1D9" w14:textId="77777777" w:rsidTr="00E66756">
        <w:trPr>
          <w:cantSplit/>
        </w:trPr>
        <w:tc>
          <w:tcPr>
            <w:tcW w:w="4687" w:type="dxa"/>
          </w:tcPr>
          <w:p w14:paraId="1DBC7A91" w14:textId="77777777" w:rsidR="00F876E2" w:rsidRPr="001548FF" w:rsidRDefault="00F876E2" w:rsidP="00E66756">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4B7711F1" wp14:editId="31F839E5">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62B6C04D" w14:textId="77777777" w:rsidR="00F876E2" w:rsidRPr="001548FF" w:rsidRDefault="00F876E2" w:rsidP="00E66756">
            <w:pPr>
              <w:tabs>
                <w:tab w:val="left" w:pos="1080"/>
              </w:tabs>
              <w:jc w:val="center"/>
              <w:rPr>
                <w:rFonts w:ascii="Arial" w:hAnsi="Arial" w:cs="Arial"/>
                <w:b/>
                <w:sz w:val="16"/>
                <w:szCs w:val="16"/>
              </w:rPr>
            </w:pPr>
          </w:p>
          <w:p w14:paraId="17FC2995" w14:textId="77777777" w:rsidR="00F876E2" w:rsidRPr="001548FF" w:rsidRDefault="00F876E2" w:rsidP="00E66756">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3FD40A47" w14:textId="77777777" w:rsidR="00F876E2" w:rsidRPr="001548FF" w:rsidRDefault="00F876E2" w:rsidP="00E66756">
            <w:pPr>
              <w:tabs>
                <w:tab w:val="left" w:pos="1080"/>
              </w:tabs>
              <w:rPr>
                <w:rFonts w:ascii="Arial" w:hAnsi="Arial" w:cs="Arial"/>
                <w:sz w:val="16"/>
                <w:szCs w:val="16"/>
              </w:rPr>
            </w:pPr>
          </w:p>
        </w:tc>
        <w:tc>
          <w:tcPr>
            <w:tcW w:w="3609" w:type="dxa"/>
          </w:tcPr>
          <w:p w14:paraId="449B14C4" w14:textId="77777777" w:rsidR="00F876E2" w:rsidRPr="001548FF" w:rsidRDefault="00F876E2" w:rsidP="00E66756">
            <w:pPr>
              <w:tabs>
                <w:tab w:val="left" w:pos="1080"/>
              </w:tabs>
              <w:rPr>
                <w:rFonts w:ascii="Arial" w:hAnsi="Arial" w:cs="Arial"/>
                <w:b/>
                <w:sz w:val="16"/>
                <w:szCs w:val="16"/>
              </w:rPr>
            </w:pPr>
          </w:p>
          <w:p w14:paraId="0C788E47" w14:textId="77777777" w:rsidR="00F876E2" w:rsidRPr="001548FF" w:rsidRDefault="00F876E2" w:rsidP="00E66756">
            <w:pPr>
              <w:tabs>
                <w:tab w:val="left" w:pos="1080"/>
              </w:tabs>
              <w:rPr>
                <w:rFonts w:ascii="Arial" w:hAnsi="Arial" w:cs="Arial"/>
                <w:b/>
                <w:sz w:val="16"/>
                <w:szCs w:val="16"/>
              </w:rPr>
            </w:pPr>
            <w:r w:rsidRPr="001548FF">
              <w:rPr>
                <w:rFonts w:ascii="Arial" w:hAnsi="Arial" w:cs="Arial"/>
                <w:b/>
                <w:sz w:val="16"/>
                <w:szCs w:val="16"/>
              </w:rPr>
              <w:t xml:space="preserve">   </w:t>
            </w:r>
          </w:p>
          <w:p w14:paraId="07F702ED" w14:textId="77777777" w:rsidR="00F876E2" w:rsidRPr="001548FF" w:rsidRDefault="00F876E2" w:rsidP="00E66756">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2A37FC5D" w14:textId="77777777" w:rsidR="00F876E2" w:rsidRPr="001548FF" w:rsidRDefault="00F876E2" w:rsidP="00E66756">
            <w:pPr>
              <w:tabs>
                <w:tab w:val="left" w:pos="1080"/>
              </w:tabs>
              <w:rPr>
                <w:rFonts w:ascii="Arial" w:hAnsi="Arial" w:cs="Arial"/>
                <w:b/>
                <w:sz w:val="16"/>
                <w:szCs w:val="16"/>
              </w:rPr>
            </w:pPr>
            <w:r w:rsidRPr="001548FF">
              <w:rPr>
                <w:rFonts w:ascii="Arial" w:hAnsi="Arial" w:cs="Arial"/>
                <w:b/>
                <w:sz w:val="16"/>
                <w:szCs w:val="16"/>
              </w:rPr>
              <w:t>5700 Cass Avenue, suite 4200</w:t>
            </w:r>
          </w:p>
          <w:p w14:paraId="40D95374" w14:textId="77777777" w:rsidR="00F876E2" w:rsidRPr="001548FF" w:rsidRDefault="00F876E2" w:rsidP="00E66756">
            <w:pPr>
              <w:tabs>
                <w:tab w:val="left" w:pos="1080"/>
              </w:tabs>
              <w:rPr>
                <w:rFonts w:ascii="Arial" w:hAnsi="Arial" w:cs="Arial"/>
                <w:b/>
                <w:sz w:val="16"/>
                <w:szCs w:val="16"/>
              </w:rPr>
            </w:pPr>
            <w:r w:rsidRPr="001548FF">
              <w:rPr>
                <w:rFonts w:ascii="Arial" w:hAnsi="Arial" w:cs="Arial"/>
                <w:b/>
                <w:sz w:val="16"/>
                <w:szCs w:val="16"/>
              </w:rPr>
              <w:t>Detroit, Michigan   48202</w:t>
            </w:r>
          </w:p>
          <w:p w14:paraId="6C63508B" w14:textId="77777777" w:rsidR="00F876E2" w:rsidRPr="001548FF" w:rsidRDefault="00F876E2" w:rsidP="00E66756">
            <w:pPr>
              <w:tabs>
                <w:tab w:val="left" w:pos="1080"/>
              </w:tabs>
              <w:rPr>
                <w:rFonts w:ascii="Arial" w:hAnsi="Arial" w:cs="Arial"/>
                <w:b/>
                <w:sz w:val="16"/>
                <w:szCs w:val="16"/>
              </w:rPr>
            </w:pPr>
            <w:r w:rsidRPr="001548FF">
              <w:rPr>
                <w:rFonts w:ascii="Arial" w:hAnsi="Arial" w:cs="Arial"/>
                <w:b/>
                <w:sz w:val="16"/>
                <w:szCs w:val="16"/>
              </w:rPr>
              <w:t xml:space="preserve">(313) 577-3734 </w:t>
            </w:r>
          </w:p>
          <w:p w14:paraId="3915E8AC" w14:textId="77777777" w:rsidR="00F876E2" w:rsidRPr="001548FF" w:rsidRDefault="00F876E2" w:rsidP="00E66756">
            <w:pPr>
              <w:tabs>
                <w:tab w:val="left" w:pos="1080"/>
              </w:tabs>
              <w:rPr>
                <w:rFonts w:ascii="Arial" w:hAnsi="Arial" w:cs="Arial"/>
                <w:b/>
                <w:sz w:val="16"/>
                <w:szCs w:val="16"/>
              </w:rPr>
            </w:pPr>
          </w:p>
        </w:tc>
      </w:tr>
    </w:tbl>
    <w:p w14:paraId="46FE309F" w14:textId="77777777" w:rsidR="00F876E2" w:rsidRDefault="00F876E2" w:rsidP="00F876E2">
      <w:pPr>
        <w:rPr>
          <w:rFonts w:ascii="Arial" w:hAnsi="Arial" w:cs="Arial"/>
        </w:rPr>
      </w:pPr>
    </w:p>
    <w:p w14:paraId="209C25D8" w14:textId="77777777" w:rsidR="00F876E2" w:rsidRPr="001548FF" w:rsidRDefault="00F876E2" w:rsidP="00F876E2">
      <w:pPr>
        <w:tabs>
          <w:tab w:val="left" w:pos="7200"/>
        </w:tabs>
        <w:ind w:left="7200"/>
        <w:rPr>
          <w:rFonts w:ascii="Arial" w:hAnsi="Arial" w:cs="Arial"/>
          <w:sz w:val="18"/>
          <w:szCs w:val="18"/>
        </w:rPr>
      </w:pPr>
      <w:r w:rsidRPr="003E2DAC">
        <w:rPr>
          <w:rFonts w:ascii="Arial" w:hAnsi="Arial" w:cs="Arial"/>
          <w:b/>
          <w:sz w:val="18"/>
          <w:szCs w:val="18"/>
        </w:rPr>
        <w:t>April 4, 2023</w:t>
      </w:r>
    </w:p>
    <w:p w14:paraId="2164A065" w14:textId="77777777" w:rsidR="00F876E2" w:rsidRPr="001548FF" w:rsidRDefault="00F876E2" w:rsidP="00F876E2">
      <w:pPr>
        <w:rPr>
          <w:rFonts w:ascii="Arial" w:hAnsi="Arial" w:cs="Arial"/>
          <w:sz w:val="18"/>
          <w:szCs w:val="18"/>
        </w:rPr>
      </w:pPr>
    </w:p>
    <w:p w14:paraId="2C69FCC3" w14:textId="77777777" w:rsidR="00F876E2" w:rsidRPr="001548FF" w:rsidRDefault="00F876E2" w:rsidP="00F876E2">
      <w:pPr>
        <w:jc w:val="center"/>
        <w:rPr>
          <w:rFonts w:ascii="Arial" w:hAnsi="Arial" w:cs="Arial"/>
          <w:b/>
          <w:sz w:val="18"/>
          <w:szCs w:val="18"/>
        </w:rPr>
      </w:pPr>
      <w:r w:rsidRPr="001548FF">
        <w:rPr>
          <w:rFonts w:ascii="Arial" w:hAnsi="Arial" w:cs="Arial"/>
          <w:b/>
          <w:sz w:val="18"/>
          <w:szCs w:val="18"/>
        </w:rPr>
        <w:t>Addendum #1 To</w:t>
      </w:r>
    </w:p>
    <w:p w14:paraId="791295E9" w14:textId="77777777" w:rsidR="00F876E2" w:rsidRPr="001548FF" w:rsidRDefault="00F876E2" w:rsidP="00F876E2">
      <w:pPr>
        <w:jc w:val="center"/>
        <w:rPr>
          <w:rFonts w:ascii="Arial" w:hAnsi="Arial" w:cs="Arial"/>
          <w:b/>
          <w:sz w:val="18"/>
          <w:szCs w:val="18"/>
        </w:rPr>
      </w:pPr>
      <w:r w:rsidRPr="001548FF">
        <w:rPr>
          <w:rFonts w:ascii="Arial" w:hAnsi="Arial" w:cs="Arial"/>
          <w:b/>
          <w:sz w:val="18"/>
          <w:szCs w:val="18"/>
        </w:rPr>
        <w:t>Request for Proposal</w:t>
      </w:r>
    </w:p>
    <w:p w14:paraId="590DFA03" w14:textId="77777777" w:rsidR="00F876E2" w:rsidRPr="001548FF" w:rsidRDefault="00F876E2" w:rsidP="00F876E2">
      <w:pPr>
        <w:pStyle w:val="Heading9"/>
        <w:ind w:left="0"/>
        <w:jc w:val="center"/>
        <w:rPr>
          <w:rFonts w:ascii="Arial" w:hAnsi="Arial" w:cs="Arial"/>
          <w:b/>
          <w:sz w:val="18"/>
          <w:szCs w:val="18"/>
        </w:rPr>
      </w:pPr>
      <w:r w:rsidRPr="001548FF">
        <w:rPr>
          <w:rFonts w:ascii="Arial" w:hAnsi="Arial" w:cs="Arial"/>
          <w:b/>
          <w:sz w:val="18"/>
          <w:szCs w:val="18"/>
        </w:rPr>
        <w:t xml:space="preserve">For </w:t>
      </w:r>
      <w:r w:rsidRPr="003E2DAC">
        <w:rPr>
          <w:rFonts w:ascii="Arial" w:hAnsi="Arial" w:cs="Arial"/>
          <w:b/>
          <w:color w:val="000000"/>
          <w:sz w:val="18"/>
          <w:szCs w:val="18"/>
        </w:rPr>
        <w:t>McGregor Carpet Replacement</w:t>
      </w:r>
      <w:r w:rsidRPr="001548FF">
        <w:rPr>
          <w:rFonts w:ascii="Arial" w:hAnsi="Arial" w:cs="Arial"/>
          <w:b/>
          <w:sz w:val="18"/>
          <w:szCs w:val="18"/>
        </w:rPr>
        <w:t xml:space="preserve">: Project </w:t>
      </w:r>
      <w:r w:rsidRPr="003E2DAC">
        <w:rPr>
          <w:rFonts w:ascii="Arial" w:hAnsi="Arial" w:cs="Arial"/>
          <w:b/>
          <w:sz w:val="18"/>
          <w:szCs w:val="18"/>
        </w:rPr>
        <w:t>043-357431</w:t>
      </w:r>
    </w:p>
    <w:p w14:paraId="083D345D" w14:textId="77777777" w:rsidR="00F876E2" w:rsidRPr="001548FF" w:rsidRDefault="00F876E2" w:rsidP="00F876E2">
      <w:pPr>
        <w:pStyle w:val="BodyText2"/>
        <w:rPr>
          <w:sz w:val="18"/>
          <w:szCs w:val="18"/>
        </w:rPr>
      </w:pPr>
    </w:p>
    <w:p w14:paraId="2F0E7D26" w14:textId="77777777" w:rsidR="00F876E2" w:rsidRPr="001548FF" w:rsidRDefault="00F876E2" w:rsidP="00F876E2">
      <w:pPr>
        <w:jc w:val="center"/>
        <w:rPr>
          <w:rFonts w:ascii="Arial" w:hAnsi="Arial" w:cs="Arial"/>
          <w:b/>
          <w:sz w:val="18"/>
          <w:szCs w:val="18"/>
        </w:rPr>
      </w:pPr>
      <w:r w:rsidRPr="001548FF">
        <w:rPr>
          <w:rFonts w:ascii="Arial" w:hAnsi="Arial" w:cs="Arial"/>
          <w:b/>
          <w:sz w:val="18"/>
          <w:szCs w:val="18"/>
        </w:rPr>
        <w:t xml:space="preserve">Minutes of the Pre-bid Conference </w:t>
      </w:r>
    </w:p>
    <w:p w14:paraId="59E3D878" w14:textId="77777777" w:rsidR="00F876E2" w:rsidRPr="001548FF" w:rsidRDefault="00F876E2" w:rsidP="00F876E2">
      <w:pPr>
        <w:jc w:val="center"/>
        <w:rPr>
          <w:rFonts w:ascii="Arial" w:hAnsi="Arial" w:cs="Arial"/>
          <w:b/>
          <w:sz w:val="18"/>
          <w:szCs w:val="18"/>
        </w:rPr>
      </w:pPr>
      <w:r w:rsidRPr="001548FF">
        <w:rPr>
          <w:rFonts w:ascii="Arial" w:hAnsi="Arial" w:cs="Arial"/>
          <w:b/>
          <w:sz w:val="18"/>
          <w:szCs w:val="18"/>
        </w:rPr>
        <w:t xml:space="preserve">Dated </w:t>
      </w:r>
      <w:r w:rsidRPr="003E2DAC">
        <w:rPr>
          <w:rFonts w:ascii="Arial" w:hAnsi="Arial" w:cs="Arial"/>
          <w:b/>
          <w:sz w:val="18"/>
          <w:szCs w:val="18"/>
        </w:rPr>
        <w:t>March 27, 2023</w:t>
      </w:r>
      <w:r w:rsidRPr="001548FF">
        <w:rPr>
          <w:rFonts w:ascii="Arial" w:hAnsi="Arial" w:cs="Arial"/>
          <w:b/>
          <w:sz w:val="18"/>
          <w:szCs w:val="18"/>
        </w:rPr>
        <w:t xml:space="preserve">  </w:t>
      </w:r>
    </w:p>
    <w:p w14:paraId="14F4603E" w14:textId="77777777" w:rsidR="00F876E2" w:rsidRPr="001548FF" w:rsidRDefault="00F876E2" w:rsidP="00F876E2">
      <w:pPr>
        <w:tabs>
          <w:tab w:val="left" w:pos="1080"/>
        </w:tabs>
        <w:rPr>
          <w:rFonts w:ascii="Arial" w:hAnsi="Arial" w:cs="Arial"/>
          <w:sz w:val="18"/>
          <w:szCs w:val="18"/>
        </w:rPr>
      </w:pPr>
    </w:p>
    <w:p w14:paraId="7E1CEC88" w14:textId="77777777" w:rsidR="00F876E2" w:rsidRPr="001548FF" w:rsidRDefault="00F876E2" w:rsidP="00F876E2">
      <w:pPr>
        <w:jc w:val="both"/>
        <w:rPr>
          <w:rFonts w:ascii="Arial" w:hAnsi="Arial" w:cs="Arial"/>
          <w:b/>
          <w:sz w:val="18"/>
          <w:szCs w:val="18"/>
        </w:rPr>
      </w:pPr>
      <w:r w:rsidRPr="001548FF">
        <w:rPr>
          <w:rFonts w:ascii="Arial" w:hAnsi="Arial" w:cs="Arial"/>
          <w:b/>
          <w:sz w:val="18"/>
          <w:szCs w:val="18"/>
        </w:rPr>
        <w:t>The Addendum must be acknowledged on your lump sum bid.</w:t>
      </w:r>
    </w:p>
    <w:p w14:paraId="36AB1E95" w14:textId="77777777" w:rsidR="00F876E2" w:rsidRPr="001548FF" w:rsidRDefault="00F876E2" w:rsidP="00F876E2">
      <w:pPr>
        <w:tabs>
          <w:tab w:val="left" w:pos="1080"/>
        </w:tabs>
        <w:rPr>
          <w:rFonts w:ascii="Arial" w:hAnsi="Arial" w:cs="Arial"/>
          <w:sz w:val="18"/>
          <w:szCs w:val="18"/>
        </w:rPr>
      </w:pPr>
    </w:p>
    <w:p w14:paraId="5DC119A9" w14:textId="61DE6674" w:rsidR="00F876E2" w:rsidRPr="001548FF" w:rsidRDefault="00F876E2" w:rsidP="00F876E2">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3E2DAC">
        <w:rPr>
          <w:rFonts w:ascii="Arial" w:hAnsi="Arial" w:cs="Arial"/>
          <w:b/>
          <w:color w:val="000000"/>
          <w:sz w:val="18"/>
          <w:szCs w:val="18"/>
        </w:rPr>
        <w:t>McGregor Carpet Replacement</w:t>
      </w:r>
      <w:r w:rsidRPr="001548FF">
        <w:rPr>
          <w:rFonts w:ascii="Arial" w:hAnsi="Arial" w:cs="Arial"/>
          <w:sz w:val="18"/>
          <w:szCs w:val="18"/>
        </w:rPr>
        <w:t xml:space="preserve">, Project </w:t>
      </w:r>
      <w:r w:rsidRPr="003E2DAC">
        <w:rPr>
          <w:rFonts w:ascii="Arial" w:hAnsi="Arial" w:cs="Arial"/>
          <w:b/>
          <w:sz w:val="18"/>
          <w:szCs w:val="18"/>
        </w:rPr>
        <w:t>043-357431</w:t>
      </w:r>
      <w:r w:rsidRPr="001548FF">
        <w:rPr>
          <w:rFonts w:ascii="Arial" w:hAnsi="Arial" w:cs="Arial"/>
          <w:sz w:val="18"/>
          <w:szCs w:val="18"/>
        </w:rPr>
        <w:t xml:space="preserve"> was held on </w:t>
      </w:r>
      <w:r w:rsidRPr="003E2DAC">
        <w:rPr>
          <w:rFonts w:ascii="Arial" w:hAnsi="Arial" w:cs="Arial"/>
          <w:b/>
          <w:sz w:val="18"/>
          <w:szCs w:val="18"/>
        </w:rPr>
        <w:t>April 4, 2023</w:t>
      </w:r>
      <w:r w:rsidRPr="001548FF">
        <w:rPr>
          <w:rFonts w:ascii="Arial" w:hAnsi="Arial" w:cs="Arial"/>
          <w:b/>
          <w:sz w:val="18"/>
          <w:szCs w:val="18"/>
        </w:rPr>
        <w:t>,</w:t>
      </w:r>
      <w:r w:rsidRPr="001548FF">
        <w:rPr>
          <w:rFonts w:ascii="Arial" w:hAnsi="Arial" w:cs="Arial"/>
          <w:sz w:val="18"/>
          <w:szCs w:val="18"/>
        </w:rPr>
        <w:t xml:space="preserve"> at </w:t>
      </w:r>
      <w:r w:rsidRPr="003E2DAC">
        <w:rPr>
          <w:rFonts w:ascii="Arial" w:hAnsi="Arial" w:cs="Arial"/>
          <w:b/>
          <w:sz w:val="18"/>
          <w:szCs w:val="18"/>
        </w:rPr>
        <w:t>9:00 am</w:t>
      </w:r>
      <w:r w:rsidRPr="001548FF">
        <w:rPr>
          <w:rFonts w:ascii="Arial" w:hAnsi="Arial" w:cs="Arial"/>
          <w:sz w:val="18"/>
          <w:szCs w:val="18"/>
        </w:rPr>
        <w:t xml:space="preserve"> (local time) – at Detroit, MI 48202.  </w:t>
      </w:r>
      <w:r w:rsidRPr="003E2DAC">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3E2DAC">
        <w:rPr>
          <w:rFonts w:ascii="Arial" w:hAnsi="Arial" w:cs="Arial"/>
          <w:b/>
          <w:sz w:val="18"/>
          <w:szCs w:val="18"/>
        </w:rPr>
        <w:t>Victoria LaLonde</w:t>
      </w:r>
      <w:r w:rsidRPr="001548FF">
        <w:rPr>
          <w:rFonts w:ascii="Arial" w:hAnsi="Arial" w:cs="Arial"/>
          <w:sz w:val="18"/>
          <w:szCs w:val="18"/>
        </w:rPr>
        <w:t xml:space="preserve"> discussed the technical aspects of the project and bid requirements, and conducted the Q &amp; A session. </w:t>
      </w:r>
    </w:p>
    <w:p w14:paraId="540258F0" w14:textId="77777777" w:rsidR="00F876E2" w:rsidRPr="001548FF" w:rsidRDefault="00F876E2" w:rsidP="00F876E2">
      <w:pPr>
        <w:tabs>
          <w:tab w:val="left" w:pos="1080"/>
        </w:tabs>
        <w:rPr>
          <w:rFonts w:ascii="Arial" w:hAnsi="Arial" w:cs="Arial"/>
          <w:sz w:val="18"/>
          <w:szCs w:val="18"/>
        </w:rPr>
      </w:pPr>
    </w:p>
    <w:p w14:paraId="129C2EDB" w14:textId="77777777" w:rsidR="00F876E2" w:rsidRPr="001548FF" w:rsidRDefault="00F876E2" w:rsidP="00F876E2">
      <w:pPr>
        <w:tabs>
          <w:tab w:val="left" w:pos="1080"/>
        </w:tabs>
        <w:rPr>
          <w:rFonts w:ascii="Arial" w:hAnsi="Arial" w:cs="Arial"/>
          <w:sz w:val="18"/>
          <w:szCs w:val="18"/>
        </w:rPr>
      </w:pPr>
    </w:p>
    <w:p w14:paraId="0CBE5437" w14:textId="77777777" w:rsidR="00F876E2" w:rsidRPr="005A7B14" w:rsidRDefault="00F876E2" w:rsidP="00F876E2">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14:paraId="7CB16E7C" w14:textId="77777777" w:rsidR="00F876E2" w:rsidRPr="005A7B14" w:rsidRDefault="00F876E2" w:rsidP="00F876E2">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14:paraId="3DE88734" w14:textId="77777777" w:rsidR="00F876E2" w:rsidRPr="005A7B14" w:rsidRDefault="00F876E2" w:rsidP="00F876E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Pre-registration for the Pre-Bid meeting is required.  In the event that we do not have </w:t>
      </w:r>
      <w:r>
        <w:rPr>
          <w:rFonts w:ascii="Arial" w:hAnsi="Arial" w:cs="Arial"/>
          <w:sz w:val="18"/>
          <w:szCs w:val="18"/>
        </w:rPr>
        <w:t>3</w:t>
      </w:r>
      <w:r w:rsidRPr="005A7B14">
        <w:rPr>
          <w:rFonts w:ascii="Arial" w:hAnsi="Arial" w:cs="Arial"/>
          <w:sz w:val="18"/>
          <w:szCs w:val="18"/>
        </w:rPr>
        <w:t xml:space="preserve"> or more eligible bidders pre-registered, the University reserves the right to postpone the Pre-bid meeting with up to 4 business hour notice.</w:t>
      </w:r>
    </w:p>
    <w:p w14:paraId="1C97AEFC" w14:textId="77777777" w:rsidR="00F876E2" w:rsidRPr="005A7B14" w:rsidRDefault="00F876E2" w:rsidP="00F876E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r>
        <w:rPr>
          <w:rFonts w:ascii="Arial" w:hAnsi="Arial" w:cs="Arial"/>
          <w:sz w:val="18"/>
          <w:szCs w:val="18"/>
        </w:rPr>
        <w:t>3</w:t>
      </w:r>
      <w:r w:rsidRPr="005A7B14">
        <w:rPr>
          <w:rFonts w:ascii="Arial" w:hAnsi="Arial" w:cs="Arial"/>
          <w:sz w:val="18"/>
          <w:szCs w:val="18"/>
        </w:rPr>
        <w:t xml:space="preserve"> individual contractor firms attend the </w:t>
      </w:r>
      <w:r w:rsidRPr="003E2DAC">
        <w:rPr>
          <w:rStyle w:val="PlaceholderText"/>
          <w:rFonts w:ascii="Arial" w:hAnsi="Arial" w:cs="Arial"/>
          <w:b/>
          <w:color w:val="7030A0"/>
          <w:sz w:val="18"/>
        </w:rPr>
        <w:t>Optional</w:t>
      </w:r>
      <w:r w:rsidRPr="005A7B14">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14:paraId="0220ABE7" w14:textId="77777777" w:rsidR="00F876E2" w:rsidRPr="005A7B14" w:rsidRDefault="00F876E2" w:rsidP="00F876E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14:paraId="3A6F72CB" w14:textId="77777777" w:rsidR="00F876E2" w:rsidRDefault="00F876E2" w:rsidP="00F876E2">
      <w:pPr>
        <w:autoSpaceDE w:val="0"/>
        <w:autoSpaceDN w:val="0"/>
        <w:adjustRightInd w:val="0"/>
        <w:jc w:val="center"/>
        <w:rPr>
          <w:rFonts w:ascii="Arial" w:hAnsi="Arial" w:cs="Arial"/>
          <w:b/>
          <w:bCs/>
          <w:color w:val="000000"/>
          <w:sz w:val="18"/>
        </w:rPr>
      </w:pPr>
    </w:p>
    <w:p w14:paraId="6093A03A" w14:textId="77777777" w:rsidR="00F876E2" w:rsidRDefault="00F876E2" w:rsidP="00F876E2">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r w:rsidRPr="00E6620D">
        <w:rPr>
          <w:rFonts w:ascii="Arial" w:hAnsi="Arial" w:cs="Arial"/>
          <w:b/>
          <w:sz w:val="18"/>
          <w:szCs w:val="18"/>
        </w:rPr>
        <w:t>http://wayne.edu/smoke-free/policy/</w:t>
      </w:r>
    </w:p>
    <w:p w14:paraId="1A76B0AE" w14:textId="77777777" w:rsidR="00F876E2" w:rsidRPr="00721668" w:rsidRDefault="00F876E2" w:rsidP="00F876E2">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it’s level of spend along a number of socio-economic categories.  This includes it’s spend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14:paraId="5664D45B" w14:textId="77777777" w:rsidR="00F876E2" w:rsidRPr="001548FF" w:rsidRDefault="00F876E2" w:rsidP="00F876E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14:paraId="75339C65" w14:textId="77777777" w:rsidR="00F876E2" w:rsidRPr="001548FF" w:rsidRDefault="00F876E2" w:rsidP="00F876E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14:paraId="5803B9C3" w14:textId="77777777" w:rsidR="00F876E2" w:rsidRDefault="00F876E2" w:rsidP="00F876E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14:paraId="21FA5D69" w14:textId="77777777" w:rsidR="00F876E2" w:rsidRPr="001548FF" w:rsidRDefault="00F876E2" w:rsidP="00F876E2">
      <w:pPr>
        <w:numPr>
          <w:ilvl w:val="0"/>
          <w:numId w:val="2"/>
        </w:numPr>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14:paraId="1CDE4A61" w14:textId="77777777" w:rsidR="00F876E2" w:rsidRPr="001548FF" w:rsidRDefault="00F876E2" w:rsidP="00F876E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14:paraId="16D83EC9" w14:textId="77777777" w:rsidR="00F876E2" w:rsidRPr="001548FF" w:rsidRDefault="00F876E2" w:rsidP="00F876E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A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are in compliance with the </w:t>
      </w:r>
      <w:r w:rsidRPr="001548FF">
        <w:rPr>
          <w:rFonts w:ascii="Arial" w:hAnsi="Arial" w:cs="Arial"/>
          <w:sz w:val="18"/>
          <w:szCs w:val="18"/>
        </w:rPr>
        <w:lastRenderedPageBreak/>
        <w:t xml:space="preserve">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14:paraId="00ED6CCE" w14:textId="77777777" w:rsidR="00F876E2" w:rsidRPr="001548FF" w:rsidRDefault="00F876E2" w:rsidP="00F876E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14:paraId="2F73CEC3" w14:textId="77777777" w:rsidR="00F876E2" w:rsidRPr="001548FF" w:rsidRDefault="00F876E2" w:rsidP="00F876E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14:paraId="08CFE3F7" w14:textId="77777777" w:rsidR="00F876E2" w:rsidRPr="001548FF" w:rsidRDefault="00F876E2" w:rsidP="00F876E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14:paraId="2A692089" w14:textId="77777777" w:rsidR="00F876E2" w:rsidRPr="001548FF" w:rsidRDefault="00F876E2" w:rsidP="00F876E2">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14:paraId="1E11E088" w14:textId="77777777" w:rsidR="00F876E2" w:rsidRPr="001548FF" w:rsidRDefault="00F876E2" w:rsidP="00F876E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Front End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14:paraId="2EDF7871" w14:textId="77777777" w:rsidR="00F876E2" w:rsidRDefault="00F876E2" w:rsidP="00F876E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14:paraId="4E1C5DA1" w14:textId="77777777" w:rsidR="00F876E2" w:rsidRPr="001548FF" w:rsidRDefault="00F876E2" w:rsidP="00F876E2">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14:paraId="3140D220" w14:textId="77777777" w:rsidR="00F876E2" w:rsidRPr="001548FF" w:rsidRDefault="00F876E2" w:rsidP="00F876E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14:paraId="1EC9F5AF" w14:textId="77777777" w:rsidR="00F876E2" w:rsidRPr="001548FF" w:rsidRDefault="00F876E2" w:rsidP="00F876E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$8.50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14:paraId="44E30F2B" w14:textId="77777777" w:rsidR="00F876E2" w:rsidRPr="001548FF" w:rsidRDefault="00F876E2" w:rsidP="00F876E2">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14:paraId="55C9C13B" w14:textId="77777777" w:rsidR="00F876E2" w:rsidRPr="001548FF" w:rsidRDefault="00F876E2" w:rsidP="00F876E2">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14:paraId="3806E1C1" w14:textId="77777777" w:rsidR="00F876E2" w:rsidRPr="001548FF" w:rsidRDefault="00F876E2" w:rsidP="00F876E2">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Minute" w:val="00"/>
          <w:attr w:name="Hour" w:val="7"/>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Minute" w:val="00"/>
          <w:attr w:name="Hour" w:val="17"/>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14:paraId="7B0F8379" w14:textId="77777777" w:rsidR="00F876E2" w:rsidRPr="001548FF" w:rsidRDefault="00F876E2" w:rsidP="00F876E2">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14:paraId="1D33BB69" w14:textId="77777777" w:rsidR="00F876E2" w:rsidRPr="001548FF" w:rsidRDefault="00F876E2" w:rsidP="00F876E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14:paraId="64A967C2" w14:textId="77777777" w:rsidR="00F876E2" w:rsidRPr="001548FF" w:rsidRDefault="00F876E2" w:rsidP="00F876E2">
      <w:pPr>
        <w:numPr>
          <w:ilvl w:val="0"/>
          <w:numId w:val="2"/>
        </w:numPr>
        <w:tabs>
          <w:tab w:val="left" w:pos="900"/>
        </w:tabs>
        <w:ind w:left="900" w:hanging="630"/>
        <w:rPr>
          <w:rFonts w:ascii="Arial" w:hAnsi="Arial" w:cs="Arial"/>
          <w:sz w:val="18"/>
          <w:szCs w:val="18"/>
        </w:rPr>
      </w:pPr>
      <w:r w:rsidRPr="00C76EEE">
        <w:rPr>
          <w:rFonts w:ascii="Arial" w:hAnsi="Arial" w:cs="Arial"/>
          <w:sz w:val="18"/>
          <w:szCs w:val="18"/>
        </w:rPr>
        <w:t xml:space="preserve">If all aspects of the bid are in order, an unsigned contract will be given to the successful Contractor as soon as it’s available.  </w:t>
      </w:r>
      <w:r w:rsidRPr="001548FF">
        <w:rPr>
          <w:rFonts w:ascii="Arial" w:hAnsi="Arial" w:cs="Arial"/>
          <w:sz w:val="18"/>
          <w:szCs w:val="18"/>
        </w:rPr>
        <w:t>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5 day period, the University reserves the right to award the contract to the next most responsive bidder.</w:t>
      </w:r>
    </w:p>
    <w:p w14:paraId="51FE7BA8" w14:textId="6694548B" w:rsidR="00F876E2" w:rsidRPr="001548FF" w:rsidRDefault="00F876E2" w:rsidP="00F876E2">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r w:rsidR="00E844CB">
        <w:rPr>
          <w:rFonts w:ascii="Arial" w:hAnsi="Arial" w:cs="Arial"/>
          <w:sz w:val="18"/>
          <w:szCs w:val="18"/>
        </w:rPr>
        <w:t xml:space="preserve"> For this particular job, no permits are required.</w:t>
      </w:r>
    </w:p>
    <w:p w14:paraId="2ADAB160" w14:textId="77777777" w:rsidR="00F876E2" w:rsidRPr="001548FF" w:rsidRDefault="00F876E2" w:rsidP="00F876E2">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14:paraId="22D38572" w14:textId="296A061D" w:rsidR="00F876E2" w:rsidRPr="00E844CB" w:rsidRDefault="00F876E2" w:rsidP="00F876E2">
      <w:pPr>
        <w:numPr>
          <w:ilvl w:val="0"/>
          <w:numId w:val="2"/>
        </w:numPr>
        <w:tabs>
          <w:tab w:val="left" w:pos="900"/>
        </w:tabs>
        <w:ind w:left="900" w:hanging="630"/>
        <w:rPr>
          <w:rFonts w:ascii="Arial" w:hAnsi="Arial" w:cs="Arial"/>
          <w:sz w:val="18"/>
          <w:szCs w:val="18"/>
        </w:rPr>
      </w:pPr>
      <w:r w:rsidRPr="00AC5F91">
        <w:rPr>
          <w:rFonts w:ascii="Arial" w:hAnsi="Arial" w:cs="Arial"/>
          <w:sz w:val="18"/>
          <w:szCs w:val="18"/>
          <w:u w:val="single"/>
        </w:rPr>
        <w:t>OPTIONAL Site Visit</w:t>
      </w:r>
      <w:r w:rsidRPr="0060160A">
        <w:rPr>
          <w:rFonts w:ascii="Arial" w:hAnsi="Arial" w:cs="Arial"/>
          <w:b/>
          <w:sz w:val="18"/>
          <w:szCs w:val="18"/>
        </w:rPr>
        <w:t xml:space="preserve"> </w:t>
      </w:r>
      <w:bookmarkStart w:id="0" w:name="_Hlk111025926"/>
      <w:r w:rsidR="00E844CB">
        <w:rPr>
          <w:rFonts w:ascii="Arial" w:hAnsi="Arial" w:cs="Arial"/>
          <w:b/>
          <w:sz w:val="18"/>
          <w:szCs w:val="18"/>
        </w:rPr>
        <w:t xml:space="preserve">: </w:t>
      </w:r>
      <w:r w:rsidRPr="00D43044">
        <w:rPr>
          <w:rFonts w:ascii="Arial" w:hAnsi="Arial" w:cs="Arial"/>
          <w:sz w:val="18"/>
          <w:szCs w:val="18"/>
        </w:rPr>
        <w:t xml:space="preserve">A Site visit may be scheduled at the conclusion of the pre-bid meeting, at the discretion of the project manager.  The tentative date for Site Visit is </w:t>
      </w:r>
      <w:r w:rsidR="00E844CB">
        <w:rPr>
          <w:rFonts w:ascii="Arial" w:hAnsi="Arial" w:cs="Arial"/>
          <w:b/>
          <w:sz w:val="18"/>
          <w:szCs w:val="18"/>
        </w:rPr>
        <w:t>April 5. 2023 at 11:30 am</w:t>
      </w:r>
      <w:r w:rsidRPr="00D43044">
        <w:rPr>
          <w:rFonts w:ascii="Arial" w:hAnsi="Arial" w:cs="Arial"/>
          <w:sz w:val="18"/>
          <w:szCs w:val="18"/>
        </w:rPr>
        <w:t xml:space="preserve">. </w:t>
      </w:r>
      <w:r w:rsidR="00E844CB">
        <w:rPr>
          <w:rFonts w:ascii="Arial" w:hAnsi="Arial" w:cs="Arial"/>
          <w:sz w:val="18"/>
          <w:szCs w:val="18"/>
        </w:rPr>
        <w:t xml:space="preserve">Meet at the front door of McGregor. </w:t>
      </w:r>
    </w:p>
    <w:p w14:paraId="17A8E52A" w14:textId="195361C7" w:rsidR="00E844CB" w:rsidRPr="00E844CB" w:rsidRDefault="00E844CB" w:rsidP="00F876E2">
      <w:pPr>
        <w:numPr>
          <w:ilvl w:val="0"/>
          <w:numId w:val="2"/>
        </w:numPr>
        <w:tabs>
          <w:tab w:val="left" w:pos="900"/>
        </w:tabs>
        <w:ind w:left="900" w:hanging="630"/>
        <w:rPr>
          <w:rFonts w:ascii="Arial" w:hAnsi="Arial" w:cs="Arial"/>
          <w:sz w:val="18"/>
          <w:szCs w:val="18"/>
        </w:rPr>
      </w:pPr>
      <w:r w:rsidRPr="00E844CB">
        <w:rPr>
          <w:rFonts w:ascii="Arial" w:hAnsi="Arial" w:cs="Arial"/>
          <w:sz w:val="18"/>
          <w:szCs w:val="18"/>
        </w:rPr>
        <w:t>Put the</w:t>
      </w:r>
      <w:r>
        <w:rPr>
          <w:rFonts w:ascii="Arial" w:hAnsi="Arial" w:cs="Arial"/>
          <w:sz w:val="18"/>
          <w:szCs w:val="18"/>
        </w:rPr>
        <w:t xml:space="preserve"> secret word by the addenda acknowledgements</w:t>
      </w:r>
      <w:r w:rsidRPr="00E844CB">
        <w:rPr>
          <w:rFonts w:ascii="Arial" w:hAnsi="Arial" w:cs="Arial"/>
          <w:sz w:val="18"/>
          <w:szCs w:val="18"/>
        </w:rPr>
        <w:t xml:space="preserve"> </w:t>
      </w:r>
    </w:p>
    <w:bookmarkEnd w:id="0"/>
    <w:p w14:paraId="27B32A87" w14:textId="77777777" w:rsidR="00F876E2" w:rsidRPr="001548FF" w:rsidRDefault="00F876E2" w:rsidP="00F876E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3E2DAC">
        <w:rPr>
          <w:rFonts w:ascii="Arial" w:hAnsi="Arial" w:cs="Arial"/>
          <w:b/>
          <w:sz w:val="18"/>
          <w:szCs w:val="18"/>
        </w:rPr>
        <w:t>April 11, 2023</w:t>
      </w:r>
      <w:r w:rsidRPr="001548FF">
        <w:rPr>
          <w:rFonts w:ascii="Arial" w:hAnsi="Arial" w:cs="Arial"/>
          <w:b/>
          <w:sz w:val="18"/>
          <w:szCs w:val="18"/>
        </w:rPr>
        <w:t xml:space="preserve"> </w:t>
      </w:r>
      <w:r w:rsidRPr="001548FF">
        <w:rPr>
          <w:rFonts w:ascii="Arial" w:hAnsi="Arial" w:cs="Arial"/>
          <w:sz w:val="18"/>
          <w:szCs w:val="18"/>
        </w:rPr>
        <w:t>at 12:00 noon</w:t>
      </w:r>
    </w:p>
    <w:p w14:paraId="1F7334CB" w14:textId="77777777" w:rsidR="00F876E2" w:rsidRPr="00B36223" w:rsidRDefault="00F876E2" w:rsidP="00F876E2">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3E2DAC">
        <w:rPr>
          <w:rFonts w:ascii="Arial" w:hAnsi="Arial" w:cs="Arial"/>
          <w:b/>
          <w:sz w:val="18"/>
          <w:szCs w:val="18"/>
        </w:rPr>
        <w:t>April 14, 2023</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hyperlink r:id="rId8" w:history="1">
        <w:r w:rsidRPr="003E2DAC">
          <w:rPr>
            <w:rStyle w:val="Hyperlink"/>
            <w:rFonts w:ascii="Calibri" w:hAnsi="Calibri" w:cs="Calibri"/>
            <w:b/>
            <w:sz w:val="18"/>
            <w:szCs w:val="22"/>
          </w:rPr>
          <w:t>http://go.wayne.edu/bids</w:t>
        </w:r>
      </w:hyperlink>
      <w:r w:rsidRPr="005F5045">
        <w:rPr>
          <w:rFonts w:ascii="Arial" w:hAnsi="Arial" w:cs="Arial"/>
          <w:sz w:val="18"/>
          <w:szCs w:val="18"/>
        </w:rPr>
        <w:t xml:space="preserve"> beginning </w:t>
      </w:r>
      <w:r w:rsidRPr="003E2DAC">
        <w:rPr>
          <w:rFonts w:ascii="Arial" w:hAnsi="Arial" w:cs="Arial"/>
          <w:b/>
          <w:sz w:val="18"/>
          <w:szCs w:val="18"/>
        </w:rPr>
        <w:t>March 27, 2023</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14:paraId="21BD089E" w14:textId="77777777" w:rsidR="00F876E2" w:rsidRPr="001548FF" w:rsidRDefault="00F876E2" w:rsidP="00F876E2">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is expected to be fully executed on or about </w:t>
      </w:r>
      <w:r>
        <w:rPr>
          <w:rFonts w:ascii="Arial" w:hAnsi="Arial" w:cs="Arial"/>
          <w:sz w:val="18"/>
          <w:szCs w:val="18"/>
        </w:rPr>
        <w:t>2</w:t>
      </w:r>
      <w:r w:rsidRPr="001548FF">
        <w:rPr>
          <w:rFonts w:ascii="Arial" w:hAnsi="Arial" w:cs="Arial"/>
          <w:sz w:val="18"/>
          <w:szCs w:val="18"/>
        </w:rPr>
        <w:t>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3E2DAC">
        <w:rPr>
          <w:rFonts w:ascii="Arial" w:hAnsi="Arial" w:cs="Arial"/>
          <w:b/>
          <w:sz w:val="18"/>
          <w:szCs w:val="18"/>
        </w:rPr>
        <w:t>August 19, 2023</w:t>
      </w:r>
      <w:r w:rsidRPr="001548FF">
        <w:rPr>
          <w:rFonts w:ascii="Arial" w:hAnsi="Arial" w:cs="Arial"/>
          <w:b/>
          <w:sz w:val="18"/>
          <w:szCs w:val="18"/>
        </w:rPr>
        <w:t>.</w:t>
      </w:r>
    </w:p>
    <w:p w14:paraId="6C006A11" w14:textId="77777777" w:rsidR="00F876E2" w:rsidRPr="001548FF" w:rsidRDefault="00F876E2" w:rsidP="00F876E2">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14:paraId="66F1F1C1" w14:textId="77777777" w:rsidR="00F876E2" w:rsidRPr="001548FF" w:rsidRDefault="00F876E2" w:rsidP="00F876E2">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p>
    <w:p w14:paraId="6AD46263" w14:textId="77777777" w:rsidR="00F876E2" w:rsidRPr="001548FF" w:rsidRDefault="00F876E2" w:rsidP="00F876E2">
      <w:pPr>
        <w:tabs>
          <w:tab w:val="left" w:pos="1080"/>
        </w:tabs>
        <w:rPr>
          <w:rFonts w:ascii="Arial" w:hAnsi="Arial" w:cs="Arial"/>
          <w:b/>
          <w:sz w:val="18"/>
          <w:szCs w:val="18"/>
        </w:rPr>
      </w:pPr>
    </w:p>
    <w:p w14:paraId="70CF51AB" w14:textId="77777777" w:rsidR="00F876E2" w:rsidRPr="001548FF" w:rsidRDefault="00F876E2" w:rsidP="00F876E2">
      <w:pPr>
        <w:tabs>
          <w:tab w:val="left" w:pos="1080"/>
        </w:tabs>
        <w:rPr>
          <w:rFonts w:ascii="Arial" w:hAnsi="Arial" w:cs="Arial"/>
          <w:b/>
          <w:sz w:val="18"/>
          <w:szCs w:val="18"/>
        </w:rPr>
      </w:pPr>
    </w:p>
    <w:p w14:paraId="5C7D07ED" w14:textId="77777777" w:rsidR="00F876E2" w:rsidRPr="00BB16A7" w:rsidRDefault="00F876E2" w:rsidP="00F876E2">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14:paraId="43A60436" w14:textId="77777777" w:rsidR="00F876E2" w:rsidRPr="001548FF" w:rsidRDefault="00F876E2" w:rsidP="00F876E2">
      <w:pPr>
        <w:tabs>
          <w:tab w:val="left" w:pos="1080"/>
        </w:tabs>
        <w:rPr>
          <w:rFonts w:ascii="Arial" w:hAnsi="Arial" w:cs="Arial"/>
          <w:sz w:val="18"/>
          <w:szCs w:val="18"/>
        </w:rPr>
      </w:pPr>
    </w:p>
    <w:p w14:paraId="52FC61C9" w14:textId="77777777" w:rsidR="00F876E2" w:rsidRPr="001548FF" w:rsidRDefault="00F876E2" w:rsidP="00F876E2">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3E2DAC">
        <w:rPr>
          <w:rFonts w:ascii="Arial" w:hAnsi="Arial" w:cs="Arial"/>
          <w:b/>
          <w:sz w:val="18"/>
          <w:szCs w:val="18"/>
        </w:rPr>
        <w:t>Valerie Kreher</w:t>
      </w:r>
      <w:r w:rsidRPr="001548FF">
        <w:rPr>
          <w:rFonts w:ascii="Arial" w:hAnsi="Arial" w:cs="Arial"/>
          <w:sz w:val="18"/>
          <w:szCs w:val="18"/>
        </w:rPr>
        <w:t xml:space="preserve">, Procurement &amp; Strategic Sourcing.  Email: </w:t>
      </w:r>
      <w:r w:rsidRPr="003E2DAC">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14:paraId="37403183" w14:textId="77777777" w:rsidR="00F876E2" w:rsidRDefault="00F876E2" w:rsidP="00F876E2">
      <w:pPr>
        <w:tabs>
          <w:tab w:val="left" w:pos="1080"/>
        </w:tabs>
        <w:rPr>
          <w:rFonts w:ascii="Arial" w:hAnsi="Arial" w:cs="Arial"/>
          <w:sz w:val="18"/>
          <w:szCs w:val="18"/>
        </w:rPr>
      </w:pPr>
    </w:p>
    <w:p w14:paraId="34B85218" w14:textId="77777777" w:rsidR="00F876E2" w:rsidRPr="00895826" w:rsidRDefault="00F876E2" w:rsidP="00F876E2">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3E2DAC">
        <w:rPr>
          <w:rFonts w:ascii="Arial" w:hAnsi="Arial" w:cs="Arial"/>
          <w:b/>
          <w:sz w:val="18"/>
          <w:szCs w:val="18"/>
        </w:rPr>
        <w:t>April 14, 2023</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9" w:history="1">
        <w:r w:rsidRPr="003E2DAC">
          <w:rPr>
            <w:rStyle w:val="Hyperlink"/>
            <w:rFonts w:ascii="Calibri" w:hAnsi="Calibri" w:cs="Calibri"/>
            <w:b/>
            <w:sz w:val="18"/>
            <w:szCs w:val="22"/>
          </w:rPr>
          <w:t>http://go.wayne.edu/bids</w:t>
        </w:r>
      </w:hyperlink>
      <w:r w:rsidRPr="00895826">
        <w:rPr>
          <w:rFonts w:ascii="Arial" w:hAnsi="Arial" w:cs="Arial"/>
          <w:sz w:val="18"/>
          <w:szCs w:val="18"/>
        </w:rPr>
        <w:t xml:space="preserve"> beginning </w:t>
      </w:r>
      <w:r w:rsidRPr="003E2DAC">
        <w:rPr>
          <w:rFonts w:ascii="Arial" w:hAnsi="Arial" w:cs="Arial"/>
          <w:b/>
          <w:sz w:val="18"/>
          <w:szCs w:val="18"/>
        </w:rPr>
        <w:t>March 27, 2023</w:t>
      </w:r>
      <w:r w:rsidRPr="00895826">
        <w:rPr>
          <w:rFonts w:ascii="Arial" w:hAnsi="Arial" w:cs="Arial"/>
          <w:sz w:val="18"/>
          <w:szCs w:val="18"/>
        </w:rPr>
        <w:t>.</w:t>
      </w:r>
      <w:r w:rsidRPr="00895826">
        <w:rPr>
          <w:rFonts w:ascii="Arial" w:hAnsi="Arial" w:cs="Arial"/>
          <w:sz w:val="18"/>
          <w:szCs w:val="18"/>
        </w:rPr>
        <w:br/>
      </w:r>
    </w:p>
    <w:p w14:paraId="1E3244F4" w14:textId="77777777" w:rsidR="00F876E2" w:rsidRPr="001548FF" w:rsidRDefault="00F876E2" w:rsidP="00F876E2">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14:paraId="098BFD24" w14:textId="77777777" w:rsidR="00F876E2" w:rsidRPr="001548FF" w:rsidRDefault="00F876E2" w:rsidP="00F876E2">
      <w:pPr>
        <w:tabs>
          <w:tab w:val="left" w:pos="1080"/>
        </w:tabs>
        <w:rPr>
          <w:rFonts w:ascii="Arial" w:hAnsi="Arial" w:cs="Arial"/>
          <w:sz w:val="18"/>
          <w:szCs w:val="18"/>
        </w:rPr>
      </w:pPr>
    </w:p>
    <w:p w14:paraId="5A7AFFE7" w14:textId="77777777" w:rsidR="00F876E2" w:rsidRPr="001548FF" w:rsidRDefault="00F876E2" w:rsidP="00F876E2">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14:paraId="3BB8391B" w14:textId="77777777" w:rsidR="00F876E2" w:rsidRPr="001548FF" w:rsidRDefault="00F876E2" w:rsidP="00F876E2">
      <w:pPr>
        <w:tabs>
          <w:tab w:val="center" w:pos="4320"/>
          <w:tab w:val="right" w:pos="8640"/>
        </w:tabs>
        <w:rPr>
          <w:rFonts w:ascii="Arial" w:hAnsi="Arial" w:cs="Arial"/>
          <w:b/>
          <w:sz w:val="18"/>
          <w:szCs w:val="18"/>
        </w:rPr>
      </w:pPr>
    </w:p>
    <w:p w14:paraId="257381C6" w14:textId="77777777" w:rsidR="00F876E2" w:rsidRPr="001548FF" w:rsidRDefault="00F876E2" w:rsidP="00F876E2">
      <w:pPr>
        <w:tabs>
          <w:tab w:val="left" w:pos="90"/>
        </w:tabs>
        <w:jc w:val="both"/>
        <w:rPr>
          <w:rFonts w:ascii="Arial" w:hAnsi="Arial" w:cs="Arial"/>
          <w:color w:val="000000"/>
          <w:sz w:val="18"/>
          <w:szCs w:val="18"/>
        </w:rPr>
      </w:pPr>
    </w:p>
    <w:p w14:paraId="5B464EE9" w14:textId="77777777" w:rsidR="00F876E2" w:rsidRPr="001548FF" w:rsidRDefault="00F876E2" w:rsidP="00F876E2">
      <w:pPr>
        <w:tabs>
          <w:tab w:val="left" w:pos="90"/>
        </w:tabs>
        <w:jc w:val="both"/>
        <w:rPr>
          <w:rFonts w:ascii="Arial" w:hAnsi="Arial" w:cs="Arial"/>
          <w:color w:val="000000"/>
          <w:sz w:val="18"/>
          <w:szCs w:val="18"/>
        </w:rPr>
      </w:pPr>
      <w:r w:rsidRPr="003E2DAC">
        <w:rPr>
          <w:rFonts w:ascii="Arial" w:hAnsi="Arial" w:cs="Arial"/>
          <w:b/>
          <w:sz w:val="18"/>
          <w:szCs w:val="18"/>
        </w:rPr>
        <w:t>Valerie Kreher</w:t>
      </w:r>
      <w:r w:rsidRPr="001548FF">
        <w:rPr>
          <w:rFonts w:ascii="Arial" w:hAnsi="Arial" w:cs="Arial"/>
          <w:color w:val="000000"/>
          <w:sz w:val="18"/>
          <w:szCs w:val="18"/>
        </w:rPr>
        <w:t xml:space="preserve"> </w:t>
      </w:r>
    </w:p>
    <w:p w14:paraId="334E3383" w14:textId="77777777" w:rsidR="00F876E2" w:rsidRPr="001548FF" w:rsidRDefault="00F876E2" w:rsidP="00F876E2">
      <w:pPr>
        <w:tabs>
          <w:tab w:val="center" w:pos="4320"/>
          <w:tab w:val="right" w:pos="8640"/>
        </w:tabs>
        <w:rPr>
          <w:rFonts w:ascii="Arial" w:hAnsi="Arial" w:cs="Arial"/>
          <w:b/>
          <w:color w:val="000000"/>
          <w:sz w:val="18"/>
          <w:szCs w:val="18"/>
        </w:rPr>
      </w:pPr>
      <w:r w:rsidRPr="003E2DAC">
        <w:rPr>
          <w:rFonts w:ascii="Arial" w:hAnsi="Arial" w:cs="Arial"/>
          <w:b/>
          <w:sz w:val="18"/>
          <w:szCs w:val="18"/>
        </w:rPr>
        <w:t>Senior Buyer</w:t>
      </w:r>
    </w:p>
    <w:p w14:paraId="5A1AED86" w14:textId="77777777" w:rsidR="00F876E2" w:rsidRPr="001548FF" w:rsidRDefault="00F876E2" w:rsidP="00F876E2">
      <w:pPr>
        <w:tabs>
          <w:tab w:val="center" w:pos="4320"/>
          <w:tab w:val="right" w:pos="8640"/>
        </w:tabs>
        <w:rPr>
          <w:rFonts w:ascii="Arial" w:hAnsi="Arial" w:cs="Arial"/>
          <w:b/>
          <w:color w:val="000000"/>
          <w:sz w:val="18"/>
          <w:szCs w:val="18"/>
        </w:rPr>
      </w:pPr>
    </w:p>
    <w:p w14:paraId="56170BB7" w14:textId="77777777" w:rsidR="00F876E2" w:rsidRPr="001548FF" w:rsidRDefault="00F876E2" w:rsidP="00F876E2">
      <w:pPr>
        <w:tabs>
          <w:tab w:val="center" w:pos="4320"/>
          <w:tab w:val="right" w:pos="8640"/>
        </w:tabs>
        <w:rPr>
          <w:rFonts w:ascii="Arial" w:hAnsi="Arial" w:cs="Arial"/>
          <w:b/>
          <w:color w:val="000000"/>
          <w:sz w:val="18"/>
          <w:szCs w:val="18"/>
        </w:rPr>
      </w:pPr>
    </w:p>
    <w:p w14:paraId="4D2943BF" w14:textId="77777777" w:rsidR="00F876E2" w:rsidRPr="001548FF" w:rsidRDefault="00F876E2" w:rsidP="00F876E2">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3E2DAC">
        <w:rPr>
          <w:rFonts w:ascii="Arial" w:hAnsi="Arial" w:cs="Arial"/>
          <w:b/>
          <w:sz w:val="18"/>
          <w:szCs w:val="18"/>
        </w:rPr>
        <w:t>Victoria LaLonde</w:t>
      </w:r>
      <w:r w:rsidRPr="001548FF">
        <w:rPr>
          <w:rFonts w:ascii="Arial" w:hAnsi="Arial" w:cs="Arial"/>
          <w:sz w:val="18"/>
          <w:szCs w:val="18"/>
        </w:rPr>
        <w:t xml:space="preserve"> (Project Manager), Attendee list.</w:t>
      </w:r>
    </w:p>
    <w:p w14:paraId="4318CF2D" w14:textId="77777777" w:rsidR="00F876E2" w:rsidRPr="006444EA" w:rsidRDefault="00F876E2" w:rsidP="00F876E2">
      <w:pPr>
        <w:tabs>
          <w:tab w:val="center" w:pos="4320"/>
          <w:tab w:val="right" w:pos="8640"/>
        </w:tabs>
        <w:rPr>
          <w:rFonts w:ascii="Arial" w:hAnsi="Arial" w:cs="Arial"/>
          <w:b/>
        </w:rPr>
        <w:sectPr w:rsidR="00F876E2" w:rsidRPr="006444EA" w:rsidSect="009D2F3F">
          <w:headerReference w:type="default" r:id="rId10"/>
          <w:footerReference w:type="default" r:id="rId11"/>
          <w:pgSz w:w="12240" w:h="15840" w:code="1"/>
          <w:pgMar w:top="450" w:right="1080" w:bottom="576" w:left="1080" w:header="720" w:footer="720" w:gutter="0"/>
          <w:cols w:space="720"/>
          <w:docGrid w:linePitch="272"/>
        </w:sectPr>
      </w:pPr>
    </w:p>
    <w:p w14:paraId="29D0D48E" w14:textId="77777777" w:rsidR="00684EB9" w:rsidRDefault="00684EB9"/>
    <w:sectPr w:rsidR="00684E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2227" w14:textId="77777777" w:rsidR="00844358" w:rsidRDefault="00E844CB">
      <w:r>
        <w:separator/>
      </w:r>
    </w:p>
  </w:endnote>
  <w:endnote w:type="continuationSeparator" w:id="0">
    <w:p w14:paraId="75E582C5" w14:textId="77777777" w:rsidR="00844358" w:rsidRDefault="00E8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5C41" w14:textId="77777777" w:rsidR="00C97FB3" w:rsidRDefault="00777806">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8A0C" w14:textId="77777777" w:rsidR="00844358" w:rsidRDefault="00E844CB">
      <w:r>
        <w:separator/>
      </w:r>
    </w:p>
  </w:footnote>
  <w:footnote w:type="continuationSeparator" w:id="0">
    <w:p w14:paraId="1AF62AC6" w14:textId="77777777" w:rsidR="00844358" w:rsidRDefault="00E8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3E35" w14:textId="77777777" w:rsidR="00C97FB3" w:rsidRDefault="007778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771434">
    <w:abstractNumId w:val="0"/>
  </w:num>
  <w:num w:numId="2" w16cid:durableId="1686512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E2"/>
    <w:rsid w:val="00684EB9"/>
    <w:rsid w:val="00777806"/>
    <w:rsid w:val="00844358"/>
    <w:rsid w:val="00E844CB"/>
    <w:rsid w:val="00F8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727F5538"/>
  <w15:chartTrackingRefBased/>
  <w15:docId w15:val="{4CBC0043-FD59-4F6F-B5A2-65CD78F0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E2"/>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F876E2"/>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876E2"/>
    <w:rPr>
      <w:rFonts w:ascii="Times New Roman" w:eastAsia="Times New Roman" w:hAnsi="Times New Roman" w:cs="Times New Roman"/>
      <w:sz w:val="20"/>
      <w:szCs w:val="20"/>
    </w:rPr>
  </w:style>
  <w:style w:type="paragraph" w:styleId="BodyText2">
    <w:name w:val="Body Text 2"/>
    <w:basedOn w:val="Normal"/>
    <w:link w:val="BodyText2Char"/>
    <w:qFormat/>
    <w:rsid w:val="00F876E2"/>
    <w:pPr>
      <w:tabs>
        <w:tab w:val="left" w:pos="1440"/>
      </w:tabs>
      <w:ind w:left="1440" w:hanging="1440"/>
    </w:pPr>
    <w:rPr>
      <w:sz w:val="24"/>
    </w:rPr>
  </w:style>
  <w:style w:type="character" w:customStyle="1" w:styleId="BodyText2Char">
    <w:name w:val="Body Text 2 Char"/>
    <w:basedOn w:val="DefaultParagraphFont"/>
    <w:link w:val="BodyText2"/>
    <w:rsid w:val="00F876E2"/>
    <w:rPr>
      <w:rFonts w:ascii="Times New Roman" w:eastAsia="Times New Roman" w:hAnsi="Times New Roman" w:cs="Times New Roman"/>
      <w:sz w:val="24"/>
      <w:szCs w:val="20"/>
    </w:rPr>
  </w:style>
  <w:style w:type="character" w:styleId="Hyperlink">
    <w:name w:val="Hyperlink"/>
    <w:rsid w:val="00F876E2"/>
    <w:rPr>
      <w:color w:val="0000FF"/>
      <w:u w:val="single"/>
    </w:rPr>
  </w:style>
  <w:style w:type="paragraph" w:styleId="DocumentMap">
    <w:name w:val="Document Map"/>
    <w:basedOn w:val="Normal"/>
    <w:link w:val="DocumentMapChar"/>
    <w:uiPriority w:val="99"/>
    <w:rsid w:val="00F876E2"/>
    <w:pPr>
      <w:shd w:val="clear" w:color="auto" w:fill="000080"/>
    </w:pPr>
    <w:rPr>
      <w:rFonts w:ascii="Tahoma" w:hAnsi="Tahoma"/>
    </w:rPr>
  </w:style>
  <w:style w:type="character" w:customStyle="1" w:styleId="DocumentMapChar">
    <w:name w:val="Document Map Char"/>
    <w:basedOn w:val="DefaultParagraphFont"/>
    <w:link w:val="DocumentMap"/>
    <w:uiPriority w:val="99"/>
    <w:rsid w:val="00F876E2"/>
    <w:rPr>
      <w:rFonts w:ascii="Tahoma" w:eastAsia="Times New Roman" w:hAnsi="Tahoma" w:cs="Times New Roman"/>
      <w:sz w:val="20"/>
      <w:szCs w:val="20"/>
      <w:shd w:val="clear" w:color="auto" w:fill="000080"/>
    </w:rPr>
  </w:style>
  <w:style w:type="paragraph" w:customStyle="1" w:styleId="FTR">
    <w:name w:val="FTR"/>
    <w:basedOn w:val="Normal"/>
    <w:autoRedefine/>
    <w:rsid w:val="00F876E2"/>
    <w:pPr>
      <w:tabs>
        <w:tab w:val="left" w:pos="7920"/>
      </w:tabs>
      <w:overflowPunct w:val="0"/>
      <w:autoSpaceDE w:val="0"/>
      <w:autoSpaceDN w:val="0"/>
      <w:adjustRightInd w:val="0"/>
      <w:textAlignment w:val="baseline"/>
    </w:pPr>
    <w:rPr>
      <w:rFonts w:ascii="Helvetica" w:hAnsi="Helvetica"/>
    </w:rPr>
  </w:style>
  <w:style w:type="character" w:styleId="PlaceholderText">
    <w:name w:val="Placeholder Text"/>
    <w:uiPriority w:val="99"/>
    <w:semiHidden/>
    <w:rsid w:val="00F876E2"/>
    <w:rPr>
      <w:color w:val="808080"/>
    </w:rPr>
  </w:style>
  <w:style w:type="paragraph" w:styleId="NormalIndent">
    <w:name w:val="Normal Indent"/>
    <w:basedOn w:val="Normal"/>
    <w:uiPriority w:val="99"/>
    <w:semiHidden/>
    <w:unhideWhenUsed/>
    <w:rsid w:val="00F876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wayne.edu/bi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wayne.edu/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1510</Words>
  <Characters>8613</Characters>
  <Application>Microsoft Office Word</Application>
  <DocSecurity>0</DocSecurity>
  <Lines>71</Lines>
  <Paragraphs>20</Paragraphs>
  <ScaleCrop>false</ScaleCrop>
  <Company>Wayne State University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3</cp:revision>
  <dcterms:created xsi:type="dcterms:W3CDTF">2023-04-04T12:50:00Z</dcterms:created>
  <dcterms:modified xsi:type="dcterms:W3CDTF">2023-04-04T13:28:00Z</dcterms:modified>
</cp:coreProperties>
</file>